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3409876"/>
        <w:docPartObj>
          <w:docPartGallery w:val="Cover Pages"/>
          <w:docPartUnique/>
        </w:docPartObj>
      </w:sdtPr>
      <w:sdtEndPr/>
      <w:sdtContent>
        <w:p w:rsidR="00671B00" w:rsidRDefault="00671B00" w:rsidP="00794204">
          <w:pPr>
            <w:pStyle w:val="NoSpacing"/>
            <w:jc w:val="both"/>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EC8" w:rsidRPr="00537217" w:rsidRDefault="000848EB">
                                  <w:pPr>
                                    <w:pStyle w:val="NoSpacing"/>
                                    <w:jc w:val="right"/>
                                    <w:rPr>
                                      <w:color w:val="FFFFFF" w:themeColor="background1"/>
                                      <w:sz w:val="28"/>
                                      <w:szCs w:val="28"/>
                                      <w:lang w:val="en-GB"/>
                                    </w:rPr>
                                  </w:pPr>
                                  <w:r>
                                    <w:rPr>
                                      <w:color w:val="FFFFFF" w:themeColor="background1"/>
                                      <w:sz w:val="28"/>
                                      <w:szCs w:val="28"/>
                                      <w:lang w:val="en-GB"/>
                                    </w:rPr>
                                    <w:t>1</w:t>
                                  </w:r>
                                  <w:r w:rsidR="00C54EC8">
                                    <w:rPr>
                                      <w:color w:val="FFFFFF" w:themeColor="background1"/>
                                      <w:sz w:val="28"/>
                                      <w:szCs w:val="28"/>
                                      <w:lang w:val="en-GB"/>
                                    </w:rPr>
                                    <w:t>/0</w:t>
                                  </w:r>
                                  <w:r>
                                    <w:rPr>
                                      <w:color w:val="FFFFFF" w:themeColor="background1"/>
                                      <w:sz w:val="28"/>
                                      <w:szCs w:val="28"/>
                                      <w:lang w:val="en-GB"/>
                                    </w:rPr>
                                    <w:t>7</w:t>
                                  </w:r>
                                  <w:r w:rsidR="00C54EC8">
                                    <w:rPr>
                                      <w:color w:val="FFFFFF" w:themeColor="background1"/>
                                      <w:sz w:val="28"/>
                                      <w:szCs w:val="28"/>
                                      <w:lang w:val="en-GB"/>
                                    </w:rPr>
                                    <w:t>/2020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YgwgAAANoAAAAPAAAAZHJzL2Rvd25yZXYueG1sRI/BasMw&#10;EETvhf6D2EJvjZwWSn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A4jOYgwgAAANoAAAAPAAAA&#10;AAAAAAAAAAAAAAcCAABkcnMvZG93bnJldi54bWxQSwUGAAAAAAMAAwC3AAAA9gIAAAAA&#10;" fillcolor="#2c3c43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" adj="18883" fillcolor="#90c226 [3204]" stroked="f" strokeweight="1.5pt">
                      <v:stroke endcap="round"/>
                      <v:textbox inset=",0,14.4pt,0">
                        <w:txbxContent>
                          <w:p w:rsidR="00C54EC8" w:rsidRPr="00537217" w:rsidRDefault="000848EB">
                            <w:pPr>
                              <w:pStyle w:val="NoSpacing"/>
                              <w:jc w:val="right"/>
                              <w:rPr>
                                <w:color w:val="FFFFFF" w:themeColor="background1"/>
                                <w:sz w:val="28"/>
                                <w:szCs w:val="28"/>
                                <w:lang w:val="en-GB"/>
                              </w:rPr>
                            </w:pPr>
                            <w:r>
                              <w:rPr>
                                <w:color w:val="FFFFFF" w:themeColor="background1"/>
                                <w:sz w:val="28"/>
                                <w:szCs w:val="28"/>
                                <w:lang w:val="en-GB"/>
                              </w:rPr>
                              <w:t>1</w:t>
                            </w:r>
                            <w:r w:rsidR="00C54EC8">
                              <w:rPr>
                                <w:color w:val="FFFFFF" w:themeColor="background1"/>
                                <w:sz w:val="28"/>
                                <w:szCs w:val="28"/>
                                <w:lang w:val="en-GB"/>
                              </w:rPr>
                              <w:t>/0</w:t>
                            </w:r>
                            <w:r>
                              <w:rPr>
                                <w:color w:val="FFFFFF" w:themeColor="background1"/>
                                <w:sz w:val="28"/>
                                <w:szCs w:val="28"/>
                                <w:lang w:val="en-GB"/>
                              </w:rPr>
                              <w:t>7</w:t>
                            </w:r>
                            <w:r w:rsidR="00C54EC8">
                              <w:rPr>
                                <w:color w:val="FFFFFF" w:themeColor="background1"/>
                                <w:sz w:val="28"/>
                                <w:szCs w:val="28"/>
                                <w:lang w:val="en-GB"/>
                              </w:rPr>
                              <w:t>/2020</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2c3c43 [3215]" strokecolor="#2c3c43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2c3c43 [3215]" strokecolor="#2c3c43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2c3c43 [3215]"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2c3c43 [3215]"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2c3c43 [3215]"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2c3c43 [3215]" strokecolor="#2c3c43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2c3c43 [3215]" strokecolor="#2c3c43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2c3c43 [3215]"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2c3c43 [3215]" strokecolor="#2c3c43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2c3c43 [3215]" strokecolor="#2c3c43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2c3c43 [3215]" strokecolor="#2c3c43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2c3c43 [3215]" strokecolor="#2c3c43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2c3c43 [3215]" strokecolor="#2c3c43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2c3c43 [3215]" strokecolor="#2c3c43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2c3c43 [3215]" strokecolor="#2c3c43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2c3c43 [3215]" strokecolor="#2c3c4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2c3c43 [3215]" strokecolor="#2c3c43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2c3c43 [3215]" strokecolor="#2c3c43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2c3c43 [3215]" strokecolor="#2c3c4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2c3c43 [3215]" strokecolor="#2c3c43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2c3c43 [3215]" strokecolor="#2c3c43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2c3c43 [3215]" strokecolor="#2c3c43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2c3c43 [3215]" strokecolor="#2c3c43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71B00" w:rsidRDefault="000848EB" w:rsidP="00794204">
          <w:pPr>
            <w:jc w:val="both"/>
          </w:pPr>
          <w:r>
            <w:rPr>
              <w:noProof/>
              <w:lang w:eastAsia="en-GB"/>
            </w:rPr>
            <w:drawing>
              <wp:anchor distT="0" distB="0" distL="114300" distR="114300" simplePos="0" relativeHeight="251663360" behindDoc="0" locked="0" layoutInCell="1" allowOverlap="1" wp14:anchorId="6DACA7AF" wp14:editId="13A9E5AE">
                <wp:simplePos x="0" y="0"/>
                <wp:positionH relativeFrom="column">
                  <wp:posOffset>3627120</wp:posOffset>
                </wp:positionH>
                <wp:positionV relativeFrom="paragraph">
                  <wp:posOffset>8110491</wp:posOffset>
                </wp:positionV>
                <wp:extent cx="2270760" cy="759741"/>
                <wp:effectExtent l="0" t="0" r="0" b="2540"/>
                <wp:wrapNone/>
                <wp:docPr id="11" name="Picture 20"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573" cy="76302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91440" cy="365760"/>
                    <wp:effectExtent l="0" t="0" r="3810" b="10160"/>
                    <wp:wrapNone/>
                    <wp:docPr id="32" name="Text Box 32"/>
                    <wp:cNvGraphicFramePr/>
                    <a:graphic xmlns:a="http://schemas.openxmlformats.org/drawingml/2006/main">
                      <a:graphicData uri="http://schemas.microsoft.com/office/word/2010/wordprocessingShape">
                        <wps:wsp>
                          <wps:cNvSpPr txBox="1"/>
                          <wps:spPr>
                            <a:xfrm>
                              <a:off x="0" y="0"/>
                              <a:ext cx="914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EC8" w:rsidRPr="00E60129" w:rsidRDefault="00C54EC8" w:rsidP="000848EB">
                                <w:pPr>
                                  <w:pStyle w:val="NoSpacing"/>
                                  <w:rPr>
                                    <w:color w:val="90C226" w:themeColor="accent1"/>
                                    <w:sz w:val="32"/>
                                    <w:szCs w:val="32"/>
                                  </w:rPr>
                                </w:pPr>
                              </w:p>
                              <w:p w:rsidR="00C54EC8" w:rsidRDefault="00856228">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C54EC8">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left:0;text-align:left;margin-left:0;margin-top:0;width:7.2pt;height:28.8pt;z-index:251661312;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" filled="f" stroked="f" strokeweight=".5pt">
                    <v:textbox style="mso-fit-shape-to-text:t" inset="0,0,0,0">
                      <w:txbxContent>
                        <w:p w:rsidR="00C54EC8" w:rsidRPr="00E60129" w:rsidRDefault="00C54EC8" w:rsidP="000848EB">
                          <w:pPr>
                            <w:pStyle w:val="NoSpacing"/>
                            <w:rPr>
                              <w:color w:val="90C226" w:themeColor="accent1"/>
                              <w:sz w:val="32"/>
                              <w:szCs w:val="32"/>
                            </w:rPr>
                          </w:pPr>
                        </w:p>
                        <w:p w:rsidR="00C54EC8" w:rsidRDefault="00856228">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C54EC8">
                                <w:rPr>
                                  <w:caps/>
                                  <w:color w:val="595959" w:themeColor="text1" w:themeTint="A6"/>
                                  <w:sz w:val="20"/>
                                  <w:szCs w:val="20"/>
                                </w:rPr>
                                <w:t xml:space="preserve">     </w:t>
                              </w:r>
                            </w:sdtContent>
                          </w:sdt>
                        </w:p>
                      </w:txbxContent>
                    </v:textbox>
                    <w10:wrap anchorx="page" anchory="page"/>
                  </v:shape>
                </w:pict>
              </mc:Fallback>
            </mc:AlternateContent>
          </w:r>
          <w:r w:rsidR="00C912C7">
            <w:rPr>
              <w:noProof/>
              <w:lang w:eastAsia="en-GB"/>
            </w:rPr>
            <mc:AlternateContent>
              <mc:Choice Requires="wps">
                <w:drawing>
                  <wp:anchor distT="0" distB="0" distL="114300" distR="114300" simplePos="0" relativeHeight="251660288" behindDoc="0" locked="0" layoutInCell="1" allowOverlap="1">
                    <wp:simplePos x="0" y="0"/>
                    <wp:positionH relativeFrom="page">
                      <wp:posOffset>3177540</wp:posOffset>
                    </wp:positionH>
                    <wp:positionV relativeFrom="page">
                      <wp:posOffset>1874520</wp:posOffset>
                    </wp:positionV>
                    <wp:extent cx="3230880" cy="1417320"/>
                    <wp:effectExtent l="0" t="0" r="7620" b="11430"/>
                    <wp:wrapNone/>
                    <wp:docPr id="1" name="Text Box 1"/>
                    <wp:cNvGraphicFramePr/>
                    <a:graphic xmlns:a="http://schemas.openxmlformats.org/drawingml/2006/main">
                      <a:graphicData uri="http://schemas.microsoft.com/office/word/2010/wordprocessingShape">
                        <wps:wsp>
                          <wps:cNvSpPr txBox="1"/>
                          <wps:spPr>
                            <a:xfrm>
                              <a:off x="0" y="0"/>
                              <a:ext cx="323088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EC8" w:rsidRPr="00E60129" w:rsidRDefault="000848EB"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w:t>
                                </w:r>
                                <w:r w:rsidR="0076452B">
                                  <w:rPr>
                                    <w:rFonts w:ascii="Arial Black" w:hAnsi="Arial Black" w:cs="Arial"/>
                                    <w:color w:val="404040" w:themeColor="text1" w:themeTint="BF"/>
                                    <w:sz w:val="40"/>
                                    <w:szCs w:val="40"/>
                                  </w:rPr>
                                  <w:t>Agents Liaison Group</w:t>
                                </w:r>
                                <w:r w:rsidR="00C54EC8">
                                  <w:rPr>
                                    <w:rFonts w:ascii="Arial Black" w:hAnsi="Arial Black" w:cs="Arial"/>
                                    <w:color w:val="404040" w:themeColor="text1" w:themeTint="BF"/>
                                    <w:sz w:val="40"/>
                                    <w:szCs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50.2pt;margin-top:147.6pt;width:254.4pt;height:1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" filled="f" stroked="f" strokeweight=".5pt">
                    <v:textbox inset="0,0,0,0">
                      <w:txbxContent>
                        <w:p w:rsidR="00C54EC8" w:rsidRPr="00E60129" w:rsidRDefault="000848EB"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w:t>
                          </w:r>
                          <w:r w:rsidR="0076452B">
                            <w:rPr>
                              <w:rFonts w:ascii="Arial Black" w:hAnsi="Arial Black" w:cs="Arial"/>
                              <w:color w:val="404040" w:themeColor="text1" w:themeTint="BF"/>
                              <w:sz w:val="40"/>
                              <w:szCs w:val="40"/>
                            </w:rPr>
                            <w:t>Agents Liaison Group</w:t>
                          </w:r>
                          <w:r w:rsidR="00C54EC8">
                            <w:rPr>
                              <w:rFonts w:ascii="Arial Black" w:hAnsi="Arial Black" w:cs="Arial"/>
                              <w:color w:val="404040" w:themeColor="text1" w:themeTint="BF"/>
                              <w:sz w:val="40"/>
                              <w:szCs w:val="40"/>
                            </w:rPr>
                            <w:t xml:space="preserve"> </w:t>
                          </w:r>
                        </w:p>
                      </w:txbxContent>
                    </v:textbox>
                    <w10:wrap anchorx="page" anchory="page"/>
                  </v:shape>
                </w:pict>
              </mc:Fallback>
            </mc:AlternateContent>
          </w:r>
          <w:r w:rsidR="00671B00">
            <w:br w:type="page"/>
          </w:r>
        </w:p>
      </w:sdtContent>
    </w:sdt>
    <w:p w:rsidR="00671B00" w:rsidRDefault="00671B00" w:rsidP="00794204">
      <w:pPr>
        <w:jc w:val="both"/>
      </w:pPr>
    </w:p>
    <w:sdt>
      <w:sdtPr>
        <w:rPr>
          <w:rFonts w:asciiTheme="minorHAnsi" w:eastAsiaTheme="minorHAnsi" w:hAnsiTheme="minorHAnsi" w:cstheme="minorBidi"/>
          <w:color w:val="auto"/>
          <w:sz w:val="22"/>
          <w:szCs w:val="22"/>
          <w:lang w:val="en-GB"/>
        </w:rPr>
        <w:id w:val="-438682135"/>
        <w:docPartObj>
          <w:docPartGallery w:val="Table of Contents"/>
          <w:docPartUnique/>
        </w:docPartObj>
      </w:sdtPr>
      <w:sdtEndPr>
        <w:rPr>
          <w:b/>
          <w:bCs/>
          <w:noProof/>
        </w:rPr>
      </w:sdtEndPr>
      <w:sdtContent>
        <w:p w:rsidR="00671B00" w:rsidRDefault="00671B00" w:rsidP="00794204">
          <w:pPr>
            <w:pStyle w:val="TOCHeading"/>
            <w:jc w:val="both"/>
          </w:pPr>
          <w:r>
            <w:t>Table of Contents</w:t>
          </w:r>
        </w:p>
        <w:p w:rsidR="00671B00" w:rsidRPr="00671B00" w:rsidRDefault="00671B00" w:rsidP="00794204">
          <w:pPr>
            <w:jc w:val="both"/>
            <w:rPr>
              <w:lang w:val="en-US"/>
            </w:rPr>
          </w:pPr>
        </w:p>
        <w:p w:rsidR="00620DEA" w:rsidRDefault="00671B00">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4667575" w:history="1">
            <w:r w:rsidR="00620DEA" w:rsidRPr="00DD27E7">
              <w:rPr>
                <w:rStyle w:val="Hyperlink"/>
                <w:noProof/>
              </w:rPr>
              <w:t>1.</w:t>
            </w:r>
            <w:r w:rsidR="00620DEA">
              <w:rPr>
                <w:rFonts w:eastAsiaTheme="minorEastAsia"/>
                <w:noProof/>
                <w:lang w:eastAsia="en-GB"/>
              </w:rPr>
              <w:tab/>
            </w:r>
            <w:r w:rsidR="00620DEA" w:rsidRPr="00DD27E7">
              <w:rPr>
                <w:rStyle w:val="Hyperlink"/>
                <w:noProof/>
              </w:rPr>
              <w:t>Introductions – including guidance on using Teams during a meeting</w:t>
            </w:r>
            <w:r w:rsidR="00620DEA">
              <w:rPr>
                <w:noProof/>
                <w:webHidden/>
              </w:rPr>
              <w:tab/>
            </w:r>
            <w:r w:rsidR="00620DEA">
              <w:rPr>
                <w:noProof/>
                <w:webHidden/>
              </w:rPr>
              <w:fldChar w:fldCharType="begin"/>
            </w:r>
            <w:r w:rsidR="00620DEA">
              <w:rPr>
                <w:noProof/>
                <w:webHidden/>
              </w:rPr>
              <w:instrText xml:space="preserve"> PAGEREF _Toc44667575 \h </w:instrText>
            </w:r>
            <w:r w:rsidR="00620DEA">
              <w:rPr>
                <w:noProof/>
                <w:webHidden/>
              </w:rPr>
            </w:r>
            <w:r w:rsidR="00620DEA">
              <w:rPr>
                <w:noProof/>
                <w:webHidden/>
              </w:rPr>
              <w:fldChar w:fldCharType="separate"/>
            </w:r>
            <w:r w:rsidR="00620DEA">
              <w:rPr>
                <w:noProof/>
                <w:webHidden/>
              </w:rPr>
              <w:t>2</w:t>
            </w:r>
            <w:r w:rsidR="00620DEA">
              <w:rPr>
                <w:noProof/>
                <w:webHidden/>
              </w:rPr>
              <w:fldChar w:fldCharType="end"/>
            </w:r>
          </w:hyperlink>
        </w:p>
        <w:p w:rsidR="00620DEA" w:rsidRDefault="00856228">
          <w:pPr>
            <w:pStyle w:val="TOC3"/>
            <w:tabs>
              <w:tab w:val="right" w:leader="dot" w:pos="9016"/>
            </w:tabs>
            <w:rPr>
              <w:rFonts w:eastAsiaTheme="minorEastAsia"/>
              <w:noProof/>
              <w:lang w:eastAsia="en-GB"/>
            </w:rPr>
          </w:pPr>
          <w:hyperlink w:anchor="_Toc44667576" w:history="1">
            <w:r w:rsidR="00620DEA" w:rsidRPr="00DD27E7">
              <w:rPr>
                <w:rStyle w:val="Hyperlink"/>
                <w:noProof/>
              </w:rPr>
              <w:t>Participants:</w:t>
            </w:r>
            <w:r w:rsidR="00620DEA">
              <w:rPr>
                <w:noProof/>
                <w:webHidden/>
              </w:rPr>
              <w:tab/>
            </w:r>
            <w:r w:rsidR="00620DEA">
              <w:rPr>
                <w:noProof/>
                <w:webHidden/>
              </w:rPr>
              <w:fldChar w:fldCharType="begin"/>
            </w:r>
            <w:r w:rsidR="00620DEA">
              <w:rPr>
                <w:noProof/>
                <w:webHidden/>
              </w:rPr>
              <w:instrText xml:space="preserve"> PAGEREF _Toc44667576 \h </w:instrText>
            </w:r>
            <w:r w:rsidR="00620DEA">
              <w:rPr>
                <w:noProof/>
                <w:webHidden/>
              </w:rPr>
            </w:r>
            <w:r w:rsidR="00620DEA">
              <w:rPr>
                <w:noProof/>
                <w:webHidden/>
              </w:rPr>
              <w:fldChar w:fldCharType="separate"/>
            </w:r>
            <w:r w:rsidR="00620DEA">
              <w:rPr>
                <w:noProof/>
                <w:webHidden/>
              </w:rPr>
              <w:t>2</w:t>
            </w:r>
            <w:r w:rsidR="00620DEA">
              <w:rPr>
                <w:noProof/>
                <w:webHidden/>
              </w:rPr>
              <w:fldChar w:fldCharType="end"/>
            </w:r>
          </w:hyperlink>
        </w:p>
        <w:p w:rsidR="00620DEA" w:rsidRDefault="00856228">
          <w:pPr>
            <w:pStyle w:val="TOC3"/>
            <w:tabs>
              <w:tab w:val="right" w:leader="dot" w:pos="9016"/>
            </w:tabs>
            <w:rPr>
              <w:rFonts w:eastAsiaTheme="minorEastAsia"/>
              <w:noProof/>
              <w:lang w:eastAsia="en-GB"/>
            </w:rPr>
          </w:pPr>
          <w:hyperlink w:anchor="_Toc44667577" w:history="1">
            <w:r w:rsidR="00620DEA" w:rsidRPr="00DD27E7">
              <w:rPr>
                <w:rStyle w:val="Hyperlink"/>
                <w:noProof/>
              </w:rPr>
              <w:t>Apologies:</w:t>
            </w:r>
            <w:r w:rsidR="00620DEA">
              <w:rPr>
                <w:noProof/>
                <w:webHidden/>
              </w:rPr>
              <w:tab/>
            </w:r>
            <w:r w:rsidR="00620DEA">
              <w:rPr>
                <w:noProof/>
                <w:webHidden/>
              </w:rPr>
              <w:fldChar w:fldCharType="begin"/>
            </w:r>
            <w:r w:rsidR="00620DEA">
              <w:rPr>
                <w:noProof/>
                <w:webHidden/>
              </w:rPr>
              <w:instrText xml:space="preserve"> PAGEREF _Toc44667577 \h </w:instrText>
            </w:r>
            <w:r w:rsidR="00620DEA">
              <w:rPr>
                <w:noProof/>
                <w:webHidden/>
              </w:rPr>
            </w:r>
            <w:r w:rsidR="00620DEA">
              <w:rPr>
                <w:noProof/>
                <w:webHidden/>
              </w:rPr>
              <w:fldChar w:fldCharType="separate"/>
            </w:r>
            <w:r w:rsidR="00620DEA">
              <w:rPr>
                <w:noProof/>
                <w:webHidden/>
              </w:rPr>
              <w:t>2</w:t>
            </w:r>
            <w:r w:rsidR="00620DEA">
              <w:rPr>
                <w:noProof/>
                <w:webHidden/>
              </w:rPr>
              <w:fldChar w:fldCharType="end"/>
            </w:r>
          </w:hyperlink>
        </w:p>
        <w:p w:rsidR="00620DEA" w:rsidRDefault="00856228">
          <w:pPr>
            <w:pStyle w:val="TOC2"/>
            <w:tabs>
              <w:tab w:val="left" w:pos="660"/>
              <w:tab w:val="right" w:leader="dot" w:pos="9016"/>
            </w:tabs>
            <w:rPr>
              <w:rFonts w:eastAsiaTheme="minorEastAsia"/>
              <w:noProof/>
              <w:lang w:eastAsia="en-GB"/>
            </w:rPr>
          </w:pPr>
          <w:hyperlink w:anchor="_Toc44667578" w:history="1">
            <w:r w:rsidR="00620DEA" w:rsidRPr="00DD27E7">
              <w:rPr>
                <w:rStyle w:val="Hyperlink"/>
                <w:noProof/>
              </w:rPr>
              <w:t>2.</w:t>
            </w:r>
            <w:r w:rsidR="00620DEA">
              <w:rPr>
                <w:rFonts w:eastAsiaTheme="minorEastAsia"/>
                <w:noProof/>
                <w:lang w:eastAsia="en-GB"/>
              </w:rPr>
              <w:tab/>
            </w:r>
            <w:r w:rsidR="00620DEA" w:rsidRPr="00DD27E7">
              <w:rPr>
                <w:rStyle w:val="Hyperlink"/>
                <w:noProof/>
              </w:rPr>
              <w:t>Welcome – the reason behind this group</w:t>
            </w:r>
            <w:r w:rsidR="00620DEA">
              <w:rPr>
                <w:noProof/>
                <w:webHidden/>
              </w:rPr>
              <w:tab/>
            </w:r>
            <w:r w:rsidR="00620DEA">
              <w:rPr>
                <w:noProof/>
                <w:webHidden/>
              </w:rPr>
              <w:fldChar w:fldCharType="begin"/>
            </w:r>
            <w:r w:rsidR="00620DEA">
              <w:rPr>
                <w:noProof/>
                <w:webHidden/>
              </w:rPr>
              <w:instrText xml:space="preserve"> PAGEREF _Toc44667578 \h </w:instrText>
            </w:r>
            <w:r w:rsidR="00620DEA">
              <w:rPr>
                <w:noProof/>
                <w:webHidden/>
              </w:rPr>
            </w:r>
            <w:r w:rsidR="00620DEA">
              <w:rPr>
                <w:noProof/>
                <w:webHidden/>
              </w:rPr>
              <w:fldChar w:fldCharType="separate"/>
            </w:r>
            <w:r w:rsidR="00620DEA">
              <w:rPr>
                <w:noProof/>
                <w:webHidden/>
              </w:rPr>
              <w:t>2</w:t>
            </w:r>
            <w:r w:rsidR="00620DEA">
              <w:rPr>
                <w:noProof/>
                <w:webHidden/>
              </w:rPr>
              <w:fldChar w:fldCharType="end"/>
            </w:r>
          </w:hyperlink>
        </w:p>
        <w:p w:rsidR="00620DEA" w:rsidRDefault="00856228">
          <w:pPr>
            <w:pStyle w:val="TOC2"/>
            <w:tabs>
              <w:tab w:val="left" w:pos="660"/>
              <w:tab w:val="right" w:leader="dot" w:pos="9016"/>
            </w:tabs>
            <w:rPr>
              <w:rFonts w:eastAsiaTheme="minorEastAsia"/>
              <w:noProof/>
              <w:lang w:eastAsia="en-GB"/>
            </w:rPr>
          </w:pPr>
          <w:hyperlink w:anchor="_Toc44667579" w:history="1">
            <w:r w:rsidR="00620DEA" w:rsidRPr="00DD27E7">
              <w:rPr>
                <w:rStyle w:val="Hyperlink"/>
                <w:noProof/>
              </w:rPr>
              <w:t>3.</w:t>
            </w:r>
            <w:r w:rsidR="00620DEA">
              <w:rPr>
                <w:rFonts w:eastAsiaTheme="minorEastAsia"/>
                <w:noProof/>
                <w:lang w:eastAsia="en-GB"/>
              </w:rPr>
              <w:tab/>
            </w:r>
            <w:r w:rsidR="00620DEA" w:rsidRPr="00DD27E7">
              <w:rPr>
                <w:rStyle w:val="Hyperlink"/>
                <w:noProof/>
              </w:rPr>
              <w:t>What is expected? Rules of the groups</w:t>
            </w:r>
            <w:r w:rsidR="00620DEA">
              <w:rPr>
                <w:noProof/>
                <w:webHidden/>
              </w:rPr>
              <w:tab/>
            </w:r>
            <w:r w:rsidR="00620DEA">
              <w:rPr>
                <w:noProof/>
                <w:webHidden/>
              </w:rPr>
              <w:fldChar w:fldCharType="begin"/>
            </w:r>
            <w:r w:rsidR="00620DEA">
              <w:rPr>
                <w:noProof/>
                <w:webHidden/>
              </w:rPr>
              <w:instrText xml:space="preserve"> PAGEREF _Toc44667579 \h </w:instrText>
            </w:r>
            <w:r w:rsidR="00620DEA">
              <w:rPr>
                <w:noProof/>
                <w:webHidden/>
              </w:rPr>
            </w:r>
            <w:r w:rsidR="00620DEA">
              <w:rPr>
                <w:noProof/>
                <w:webHidden/>
              </w:rPr>
              <w:fldChar w:fldCharType="separate"/>
            </w:r>
            <w:r w:rsidR="00620DEA">
              <w:rPr>
                <w:noProof/>
                <w:webHidden/>
              </w:rPr>
              <w:t>3</w:t>
            </w:r>
            <w:r w:rsidR="00620DEA">
              <w:rPr>
                <w:noProof/>
                <w:webHidden/>
              </w:rPr>
              <w:fldChar w:fldCharType="end"/>
            </w:r>
          </w:hyperlink>
        </w:p>
        <w:p w:rsidR="00620DEA" w:rsidRDefault="00856228">
          <w:pPr>
            <w:pStyle w:val="TOC2"/>
            <w:tabs>
              <w:tab w:val="left" w:pos="660"/>
              <w:tab w:val="right" w:leader="dot" w:pos="9016"/>
            </w:tabs>
            <w:rPr>
              <w:rFonts w:eastAsiaTheme="minorEastAsia"/>
              <w:noProof/>
              <w:lang w:eastAsia="en-GB"/>
            </w:rPr>
          </w:pPr>
          <w:hyperlink w:anchor="_Toc44667580" w:history="1">
            <w:r w:rsidR="00620DEA" w:rsidRPr="00DD27E7">
              <w:rPr>
                <w:rStyle w:val="Hyperlink"/>
                <w:noProof/>
              </w:rPr>
              <w:t>4.</w:t>
            </w:r>
            <w:r w:rsidR="00620DEA">
              <w:rPr>
                <w:rFonts w:eastAsiaTheme="minorEastAsia"/>
                <w:noProof/>
                <w:lang w:eastAsia="en-GB"/>
              </w:rPr>
              <w:tab/>
            </w:r>
            <w:r w:rsidR="00620DEA" w:rsidRPr="00DD27E7">
              <w:rPr>
                <w:rStyle w:val="Hyperlink"/>
                <w:noProof/>
              </w:rPr>
              <w:t>Present issues for Managing Agents – how can we help you?</w:t>
            </w:r>
            <w:r w:rsidR="00620DEA">
              <w:rPr>
                <w:noProof/>
                <w:webHidden/>
              </w:rPr>
              <w:tab/>
            </w:r>
            <w:r w:rsidR="00620DEA">
              <w:rPr>
                <w:noProof/>
                <w:webHidden/>
              </w:rPr>
              <w:fldChar w:fldCharType="begin"/>
            </w:r>
            <w:r w:rsidR="00620DEA">
              <w:rPr>
                <w:noProof/>
                <w:webHidden/>
              </w:rPr>
              <w:instrText xml:space="preserve"> PAGEREF _Toc44667580 \h </w:instrText>
            </w:r>
            <w:r w:rsidR="00620DEA">
              <w:rPr>
                <w:noProof/>
                <w:webHidden/>
              </w:rPr>
            </w:r>
            <w:r w:rsidR="00620DEA">
              <w:rPr>
                <w:noProof/>
                <w:webHidden/>
              </w:rPr>
              <w:fldChar w:fldCharType="separate"/>
            </w:r>
            <w:r w:rsidR="00620DEA">
              <w:rPr>
                <w:noProof/>
                <w:webHidden/>
              </w:rPr>
              <w:t>3</w:t>
            </w:r>
            <w:r w:rsidR="00620DEA">
              <w:rPr>
                <w:noProof/>
                <w:webHidden/>
              </w:rPr>
              <w:fldChar w:fldCharType="end"/>
            </w:r>
          </w:hyperlink>
        </w:p>
        <w:p w:rsidR="00620DEA" w:rsidRDefault="00856228">
          <w:pPr>
            <w:pStyle w:val="TOC2"/>
            <w:tabs>
              <w:tab w:val="left" w:pos="660"/>
              <w:tab w:val="right" w:leader="dot" w:pos="9016"/>
            </w:tabs>
            <w:rPr>
              <w:rFonts w:eastAsiaTheme="minorEastAsia"/>
              <w:noProof/>
              <w:lang w:eastAsia="en-GB"/>
            </w:rPr>
          </w:pPr>
          <w:hyperlink w:anchor="_Toc44667581" w:history="1">
            <w:r w:rsidR="00620DEA" w:rsidRPr="00DD27E7">
              <w:rPr>
                <w:rStyle w:val="Hyperlink"/>
                <w:noProof/>
              </w:rPr>
              <w:t>5.</w:t>
            </w:r>
            <w:r w:rsidR="00620DEA">
              <w:rPr>
                <w:rFonts w:eastAsiaTheme="minorEastAsia"/>
                <w:noProof/>
                <w:lang w:eastAsia="en-GB"/>
              </w:rPr>
              <w:tab/>
            </w:r>
            <w:r w:rsidR="00620DEA" w:rsidRPr="00DD27E7">
              <w:rPr>
                <w:rStyle w:val="Hyperlink"/>
                <w:noProof/>
              </w:rPr>
              <w:t>How the groups will work? What each party hopes to get from these meetings?</w:t>
            </w:r>
            <w:r w:rsidR="00620DEA">
              <w:rPr>
                <w:noProof/>
                <w:webHidden/>
              </w:rPr>
              <w:tab/>
            </w:r>
            <w:r w:rsidR="00620DEA">
              <w:rPr>
                <w:noProof/>
                <w:webHidden/>
              </w:rPr>
              <w:fldChar w:fldCharType="begin"/>
            </w:r>
            <w:r w:rsidR="00620DEA">
              <w:rPr>
                <w:noProof/>
                <w:webHidden/>
              </w:rPr>
              <w:instrText xml:space="preserve"> PAGEREF _Toc44667581 \h </w:instrText>
            </w:r>
            <w:r w:rsidR="00620DEA">
              <w:rPr>
                <w:noProof/>
                <w:webHidden/>
              </w:rPr>
            </w:r>
            <w:r w:rsidR="00620DEA">
              <w:rPr>
                <w:noProof/>
                <w:webHidden/>
              </w:rPr>
              <w:fldChar w:fldCharType="separate"/>
            </w:r>
            <w:r w:rsidR="00620DEA">
              <w:rPr>
                <w:noProof/>
                <w:webHidden/>
              </w:rPr>
              <w:t>4</w:t>
            </w:r>
            <w:r w:rsidR="00620DEA">
              <w:rPr>
                <w:noProof/>
                <w:webHidden/>
              </w:rPr>
              <w:fldChar w:fldCharType="end"/>
            </w:r>
          </w:hyperlink>
        </w:p>
        <w:p w:rsidR="00620DEA" w:rsidRDefault="00856228">
          <w:pPr>
            <w:pStyle w:val="TOC2"/>
            <w:tabs>
              <w:tab w:val="left" w:pos="660"/>
              <w:tab w:val="right" w:leader="dot" w:pos="9016"/>
            </w:tabs>
            <w:rPr>
              <w:rFonts w:eastAsiaTheme="minorEastAsia"/>
              <w:noProof/>
              <w:lang w:eastAsia="en-GB"/>
            </w:rPr>
          </w:pPr>
          <w:hyperlink w:anchor="_Toc44667582" w:history="1">
            <w:r w:rsidR="00620DEA" w:rsidRPr="00DD27E7">
              <w:rPr>
                <w:rStyle w:val="Hyperlink"/>
                <w:noProof/>
              </w:rPr>
              <w:t>6.</w:t>
            </w:r>
            <w:r w:rsidR="00620DEA">
              <w:rPr>
                <w:rFonts w:eastAsiaTheme="minorEastAsia"/>
                <w:noProof/>
                <w:lang w:eastAsia="en-GB"/>
              </w:rPr>
              <w:tab/>
            </w:r>
            <w:r w:rsidR="00620DEA" w:rsidRPr="00DD27E7">
              <w:rPr>
                <w:rStyle w:val="Hyperlink"/>
                <w:noProof/>
              </w:rPr>
              <w:t>Coronavirus – effects on Managing Agents and the council</w:t>
            </w:r>
            <w:r w:rsidR="00620DEA">
              <w:rPr>
                <w:noProof/>
                <w:webHidden/>
              </w:rPr>
              <w:tab/>
            </w:r>
            <w:r w:rsidR="00620DEA">
              <w:rPr>
                <w:noProof/>
                <w:webHidden/>
              </w:rPr>
              <w:fldChar w:fldCharType="begin"/>
            </w:r>
            <w:r w:rsidR="00620DEA">
              <w:rPr>
                <w:noProof/>
                <w:webHidden/>
              </w:rPr>
              <w:instrText xml:space="preserve"> PAGEREF _Toc44667582 \h </w:instrText>
            </w:r>
            <w:r w:rsidR="00620DEA">
              <w:rPr>
                <w:noProof/>
                <w:webHidden/>
              </w:rPr>
            </w:r>
            <w:r w:rsidR="00620DEA">
              <w:rPr>
                <w:noProof/>
                <w:webHidden/>
              </w:rPr>
              <w:fldChar w:fldCharType="separate"/>
            </w:r>
            <w:r w:rsidR="00620DEA">
              <w:rPr>
                <w:noProof/>
                <w:webHidden/>
              </w:rPr>
              <w:t>5</w:t>
            </w:r>
            <w:r w:rsidR="00620DEA">
              <w:rPr>
                <w:noProof/>
                <w:webHidden/>
              </w:rPr>
              <w:fldChar w:fldCharType="end"/>
            </w:r>
          </w:hyperlink>
        </w:p>
        <w:p w:rsidR="00620DEA" w:rsidRDefault="00856228">
          <w:pPr>
            <w:pStyle w:val="TOC2"/>
            <w:tabs>
              <w:tab w:val="left" w:pos="660"/>
              <w:tab w:val="right" w:leader="dot" w:pos="9016"/>
            </w:tabs>
            <w:rPr>
              <w:rFonts w:eastAsiaTheme="minorEastAsia"/>
              <w:noProof/>
              <w:lang w:eastAsia="en-GB"/>
            </w:rPr>
          </w:pPr>
          <w:hyperlink w:anchor="_Toc44667583" w:history="1">
            <w:r w:rsidR="00620DEA" w:rsidRPr="00DD27E7">
              <w:rPr>
                <w:rStyle w:val="Hyperlink"/>
                <w:noProof/>
              </w:rPr>
              <w:t>7.</w:t>
            </w:r>
            <w:r w:rsidR="00620DEA">
              <w:rPr>
                <w:rFonts w:eastAsiaTheme="minorEastAsia"/>
                <w:noProof/>
                <w:lang w:eastAsia="en-GB"/>
              </w:rPr>
              <w:tab/>
            </w:r>
            <w:r w:rsidR="00620DEA" w:rsidRPr="00DD27E7">
              <w:rPr>
                <w:rStyle w:val="Hyperlink"/>
                <w:noProof/>
              </w:rPr>
              <w:t>Communications</w:t>
            </w:r>
            <w:r w:rsidR="00620DEA">
              <w:rPr>
                <w:noProof/>
                <w:webHidden/>
              </w:rPr>
              <w:tab/>
            </w:r>
            <w:r w:rsidR="00620DEA">
              <w:rPr>
                <w:noProof/>
                <w:webHidden/>
              </w:rPr>
              <w:fldChar w:fldCharType="begin"/>
            </w:r>
            <w:r w:rsidR="00620DEA">
              <w:rPr>
                <w:noProof/>
                <w:webHidden/>
              </w:rPr>
              <w:instrText xml:space="preserve"> PAGEREF _Toc44667583 \h </w:instrText>
            </w:r>
            <w:r w:rsidR="00620DEA">
              <w:rPr>
                <w:noProof/>
                <w:webHidden/>
              </w:rPr>
            </w:r>
            <w:r w:rsidR="00620DEA">
              <w:rPr>
                <w:noProof/>
                <w:webHidden/>
              </w:rPr>
              <w:fldChar w:fldCharType="separate"/>
            </w:r>
            <w:r w:rsidR="00620DEA">
              <w:rPr>
                <w:noProof/>
                <w:webHidden/>
              </w:rPr>
              <w:t>5</w:t>
            </w:r>
            <w:r w:rsidR="00620DEA">
              <w:rPr>
                <w:noProof/>
                <w:webHidden/>
              </w:rPr>
              <w:fldChar w:fldCharType="end"/>
            </w:r>
          </w:hyperlink>
        </w:p>
        <w:p w:rsidR="00620DEA" w:rsidRDefault="00856228">
          <w:pPr>
            <w:pStyle w:val="TOC2"/>
            <w:tabs>
              <w:tab w:val="left" w:pos="660"/>
              <w:tab w:val="right" w:leader="dot" w:pos="9016"/>
            </w:tabs>
            <w:rPr>
              <w:rFonts w:eastAsiaTheme="minorEastAsia"/>
              <w:noProof/>
              <w:lang w:eastAsia="en-GB"/>
            </w:rPr>
          </w:pPr>
          <w:hyperlink w:anchor="_Toc44667584" w:history="1">
            <w:r w:rsidR="00620DEA" w:rsidRPr="00DD27E7">
              <w:rPr>
                <w:rStyle w:val="Hyperlink"/>
                <w:noProof/>
              </w:rPr>
              <w:t>8.</w:t>
            </w:r>
            <w:r w:rsidR="00620DEA">
              <w:rPr>
                <w:rFonts w:eastAsiaTheme="minorEastAsia"/>
                <w:noProof/>
                <w:lang w:eastAsia="en-GB"/>
              </w:rPr>
              <w:tab/>
            </w:r>
            <w:r w:rsidR="00620DEA" w:rsidRPr="00DD27E7">
              <w:rPr>
                <w:rStyle w:val="Hyperlink"/>
                <w:noProof/>
              </w:rPr>
              <w:t>GDPR – how people can contact representatives</w:t>
            </w:r>
            <w:r w:rsidR="00620DEA">
              <w:rPr>
                <w:noProof/>
                <w:webHidden/>
              </w:rPr>
              <w:tab/>
            </w:r>
            <w:r w:rsidR="00620DEA">
              <w:rPr>
                <w:noProof/>
                <w:webHidden/>
              </w:rPr>
              <w:fldChar w:fldCharType="begin"/>
            </w:r>
            <w:r w:rsidR="00620DEA">
              <w:rPr>
                <w:noProof/>
                <w:webHidden/>
              </w:rPr>
              <w:instrText xml:space="preserve"> PAGEREF _Toc44667584 \h </w:instrText>
            </w:r>
            <w:r w:rsidR="00620DEA">
              <w:rPr>
                <w:noProof/>
                <w:webHidden/>
              </w:rPr>
            </w:r>
            <w:r w:rsidR="00620DEA">
              <w:rPr>
                <w:noProof/>
                <w:webHidden/>
              </w:rPr>
              <w:fldChar w:fldCharType="separate"/>
            </w:r>
            <w:r w:rsidR="00620DEA">
              <w:rPr>
                <w:noProof/>
                <w:webHidden/>
              </w:rPr>
              <w:t>5</w:t>
            </w:r>
            <w:r w:rsidR="00620DEA">
              <w:rPr>
                <w:noProof/>
                <w:webHidden/>
              </w:rPr>
              <w:fldChar w:fldCharType="end"/>
            </w:r>
          </w:hyperlink>
        </w:p>
        <w:p w:rsidR="00620DEA" w:rsidRDefault="00856228">
          <w:pPr>
            <w:pStyle w:val="TOC2"/>
            <w:tabs>
              <w:tab w:val="left" w:pos="660"/>
              <w:tab w:val="right" w:leader="dot" w:pos="9016"/>
            </w:tabs>
            <w:rPr>
              <w:rFonts w:eastAsiaTheme="minorEastAsia"/>
              <w:noProof/>
              <w:lang w:eastAsia="en-GB"/>
            </w:rPr>
          </w:pPr>
          <w:hyperlink w:anchor="_Toc44667585" w:history="1">
            <w:r w:rsidR="00620DEA" w:rsidRPr="00DD27E7">
              <w:rPr>
                <w:rStyle w:val="Hyperlink"/>
                <w:noProof/>
              </w:rPr>
              <w:t>9.</w:t>
            </w:r>
            <w:r w:rsidR="00620DEA">
              <w:rPr>
                <w:rFonts w:eastAsiaTheme="minorEastAsia"/>
                <w:noProof/>
                <w:lang w:eastAsia="en-GB"/>
              </w:rPr>
              <w:tab/>
            </w:r>
            <w:r w:rsidR="00620DEA" w:rsidRPr="00DD27E7">
              <w:rPr>
                <w:rStyle w:val="Hyperlink"/>
                <w:noProof/>
              </w:rPr>
              <w:t>AOB</w:t>
            </w:r>
            <w:r w:rsidR="00620DEA">
              <w:rPr>
                <w:noProof/>
                <w:webHidden/>
              </w:rPr>
              <w:tab/>
            </w:r>
            <w:r w:rsidR="00620DEA">
              <w:rPr>
                <w:noProof/>
                <w:webHidden/>
              </w:rPr>
              <w:fldChar w:fldCharType="begin"/>
            </w:r>
            <w:r w:rsidR="00620DEA">
              <w:rPr>
                <w:noProof/>
                <w:webHidden/>
              </w:rPr>
              <w:instrText xml:space="preserve"> PAGEREF _Toc44667585 \h </w:instrText>
            </w:r>
            <w:r w:rsidR="00620DEA">
              <w:rPr>
                <w:noProof/>
                <w:webHidden/>
              </w:rPr>
            </w:r>
            <w:r w:rsidR="00620DEA">
              <w:rPr>
                <w:noProof/>
                <w:webHidden/>
              </w:rPr>
              <w:fldChar w:fldCharType="separate"/>
            </w:r>
            <w:r w:rsidR="00620DEA">
              <w:rPr>
                <w:noProof/>
                <w:webHidden/>
              </w:rPr>
              <w:t>6</w:t>
            </w:r>
            <w:r w:rsidR="00620DEA">
              <w:rPr>
                <w:noProof/>
                <w:webHidden/>
              </w:rPr>
              <w:fldChar w:fldCharType="end"/>
            </w:r>
          </w:hyperlink>
        </w:p>
        <w:p w:rsidR="00671B00" w:rsidRDefault="00671B00" w:rsidP="00794204">
          <w:pPr>
            <w:jc w:val="both"/>
          </w:pPr>
          <w:r>
            <w:rPr>
              <w:b/>
              <w:bCs/>
              <w:noProof/>
            </w:rPr>
            <w:fldChar w:fldCharType="end"/>
          </w:r>
        </w:p>
      </w:sdtContent>
    </w:sdt>
    <w:p w:rsidR="00671B00" w:rsidRDefault="00671B00" w:rsidP="00794204">
      <w:pPr>
        <w:jc w:val="both"/>
      </w:pPr>
    </w:p>
    <w:p w:rsidR="00671B00" w:rsidRDefault="00671B00" w:rsidP="00794204">
      <w:pPr>
        <w:jc w:val="both"/>
      </w:pPr>
      <w:r>
        <w:br w:type="column"/>
      </w:r>
    </w:p>
    <w:p w:rsidR="00096AF6" w:rsidRDefault="009A234B" w:rsidP="00794204">
      <w:pPr>
        <w:pStyle w:val="Heading2"/>
        <w:numPr>
          <w:ilvl w:val="0"/>
          <w:numId w:val="5"/>
        </w:numPr>
        <w:jc w:val="both"/>
      </w:pPr>
      <w:bookmarkStart w:id="0" w:name="_Toc44667575"/>
      <w:r w:rsidRPr="009A234B">
        <w:t>Introductions – including guidance on using Teams during a meeting</w:t>
      </w:r>
      <w:bookmarkEnd w:id="0"/>
    </w:p>
    <w:p w:rsidR="005A2F5F" w:rsidRDefault="005A2F5F" w:rsidP="005A2F5F"/>
    <w:p w:rsidR="00AB2697" w:rsidRDefault="00FC6A7F" w:rsidP="00317328">
      <w:pPr>
        <w:spacing w:after="0"/>
        <w:jc w:val="both"/>
        <w:rPr>
          <w:rFonts w:ascii="Calibri" w:hAnsi="Calibri"/>
        </w:rPr>
      </w:pPr>
      <w:r w:rsidRPr="00317328">
        <w:rPr>
          <w:rFonts w:ascii="Calibri" w:hAnsi="Calibri"/>
        </w:rPr>
        <w:t xml:space="preserve">The meeting organised in the form of an online conference took place on 1st June 2020 </w:t>
      </w:r>
      <w:r w:rsidR="00AB2697">
        <w:rPr>
          <w:rFonts w:ascii="Calibri" w:hAnsi="Calibri"/>
        </w:rPr>
        <w:t>at 18:00.</w:t>
      </w:r>
    </w:p>
    <w:p w:rsidR="00FC6A7F" w:rsidRDefault="00FC6A7F" w:rsidP="00317328">
      <w:pPr>
        <w:spacing w:after="0"/>
        <w:jc w:val="both"/>
        <w:rPr>
          <w:rFonts w:ascii="Calibri" w:hAnsi="Calibri"/>
        </w:rPr>
      </w:pPr>
    </w:p>
    <w:p w:rsidR="00317328" w:rsidRPr="00317328" w:rsidRDefault="00317328" w:rsidP="00317328">
      <w:pPr>
        <w:spacing w:after="0"/>
        <w:jc w:val="both"/>
        <w:rPr>
          <w:rFonts w:ascii="Calibri" w:hAnsi="Calibri"/>
        </w:rPr>
      </w:pPr>
    </w:p>
    <w:p w:rsidR="005A2F5F" w:rsidRDefault="005A2F5F" w:rsidP="00317328">
      <w:pPr>
        <w:pStyle w:val="Heading3"/>
        <w:spacing w:before="0"/>
        <w:jc w:val="both"/>
      </w:pPr>
      <w:bookmarkStart w:id="1" w:name="_Toc44667576"/>
      <w:r>
        <w:t>Participants:</w:t>
      </w:r>
      <w:bookmarkEnd w:id="1"/>
    </w:p>
    <w:p w:rsidR="00620DEA" w:rsidRDefault="00620DEA" w:rsidP="00FC6A7F">
      <w:pPr>
        <w:pStyle w:val="NormalWeb"/>
        <w:spacing w:before="0" w:beforeAutospacing="0" w:after="0" w:afterAutospacing="0"/>
        <w:rPr>
          <w:rFonts w:ascii="Calibri" w:hAnsi="Calibri" w:cs="Calibri"/>
          <w:b/>
          <w:sz w:val="22"/>
          <w:szCs w:val="22"/>
          <w:u w:val="single"/>
        </w:rPr>
        <w:sectPr w:rsidR="00620DEA" w:rsidSect="00FC6A7F">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p w:rsidR="00FC6A7F" w:rsidRPr="00871C6B" w:rsidRDefault="00FC6A7F" w:rsidP="00FC6A7F">
      <w:pPr>
        <w:pStyle w:val="NormalWeb"/>
        <w:spacing w:before="0" w:beforeAutospacing="0" w:after="0" w:afterAutospacing="0"/>
        <w:rPr>
          <w:rFonts w:ascii="Calibri" w:hAnsi="Calibri" w:cs="Calibri"/>
          <w:b/>
          <w:sz w:val="22"/>
          <w:szCs w:val="22"/>
          <w:u w:val="single"/>
        </w:rPr>
      </w:pPr>
      <w:r w:rsidRPr="00871C6B">
        <w:rPr>
          <w:rFonts w:ascii="Calibri" w:hAnsi="Calibri" w:cs="Calibri"/>
          <w:b/>
          <w:sz w:val="22"/>
          <w:szCs w:val="22"/>
          <w:u w:val="single"/>
        </w:rPr>
        <w:t>Agents and Partners:</w:t>
      </w:r>
    </w:p>
    <w:p w:rsidR="00FC6A7F" w:rsidRDefault="00FC6A7F"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 xml:space="preserve">Tusvinder Bodhan (Taz) </w:t>
      </w:r>
      <w:r w:rsidR="00317328">
        <w:rPr>
          <w:rFonts w:ascii="Calibri" w:hAnsi="Calibri" w:cs="Calibri"/>
          <w:sz w:val="22"/>
          <w:szCs w:val="22"/>
        </w:rPr>
        <w:t>(p</w:t>
      </w:r>
      <w:r>
        <w:rPr>
          <w:rFonts w:ascii="Calibri" w:hAnsi="Calibri" w:cs="Calibri"/>
          <w:sz w:val="22"/>
          <w:szCs w:val="22"/>
        </w:rPr>
        <w:t>artial attendance</w:t>
      </w:r>
      <w:r w:rsidR="00317328">
        <w:rPr>
          <w:rFonts w:ascii="Calibri" w:hAnsi="Calibri" w:cs="Calibri"/>
          <w:sz w:val="22"/>
          <w:szCs w:val="22"/>
        </w:rPr>
        <w:t>)</w:t>
      </w:r>
      <w:r>
        <w:rPr>
          <w:rFonts w:ascii="Calibri" w:hAnsi="Calibri" w:cs="Calibri"/>
          <w:sz w:val="22"/>
          <w:szCs w:val="22"/>
        </w:rPr>
        <w:t> </w:t>
      </w:r>
    </w:p>
    <w:p w:rsidR="00FC6A7F" w:rsidRDefault="00FC6A7F"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Owen Cosslett</w:t>
      </w:r>
    </w:p>
    <w:p w:rsidR="00FC6A7F" w:rsidRDefault="00FC6A7F"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Gaynor Cunningham</w:t>
      </w:r>
    </w:p>
    <w:p w:rsidR="00FC6A7F" w:rsidRDefault="00FC6A7F"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Mike Dawson</w:t>
      </w:r>
    </w:p>
    <w:p w:rsidR="00FC6A7F" w:rsidRDefault="00FC6A7F"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Terry Galloway</w:t>
      </w:r>
    </w:p>
    <w:p w:rsidR="00FC6A7F" w:rsidRDefault="00FC6A7F"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Luke Pritchet</w:t>
      </w:r>
    </w:p>
    <w:p w:rsidR="00FC6A7F" w:rsidRDefault="00FC6A7F"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 xml:space="preserve">Jakub Pietruszewski </w:t>
      </w:r>
      <w:r w:rsidR="00AB2697">
        <w:rPr>
          <w:rFonts w:ascii="Calibri" w:hAnsi="Calibri" w:cs="Calibri"/>
          <w:sz w:val="22"/>
          <w:szCs w:val="22"/>
        </w:rPr>
        <w:t>- Unipol</w:t>
      </w:r>
    </w:p>
    <w:p w:rsidR="00FC6A7F" w:rsidRDefault="00FC6A7F"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 xml:space="preserve">Linda Cobb </w:t>
      </w:r>
      <w:r w:rsidR="00AB2697">
        <w:rPr>
          <w:rFonts w:ascii="Calibri" w:hAnsi="Calibri" w:cs="Calibri"/>
          <w:sz w:val="22"/>
          <w:szCs w:val="22"/>
        </w:rPr>
        <w:t>- DASH</w:t>
      </w:r>
    </w:p>
    <w:p w:rsidR="00FC6A7F" w:rsidRDefault="00FC6A7F" w:rsidP="00FC6A7F">
      <w:pPr>
        <w:pStyle w:val="NormalWeb"/>
        <w:spacing w:before="0" w:beforeAutospacing="0" w:after="0" w:afterAutospacing="0"/>
        <w:rPr>
          <w:rFonts w:ascii="Calibri" w:hAnsi="Calibri" w:cs="Calibri"/>
          <w:sz w:val="22"/>
          <w:szCs w:val="22"/>
        </w:rPr>
      </w:pPr>
      <w:r>
        <w:rPr>
          <w:rFonts w:ascii="Calibri" w:hAnsi="Calibri" w:cs="Calibri"/>
          <w:sz w:val="22"/>
          <w:szCs w:val="22"/>
        </w:rPr>
        <w:t>Giles Inman</w:t>
      </w:r>
      <w:r w:rsidR="00AB2697">
        <w:rPr>
          <w:rFonts w:ascii="Calibri" w:hAnsi="Calibri" w:cs="Calibri"/>
          <w:sz w:val="22"/>
          <w:szCs w:val="22"/>
        </w:rPr>
        <w:t xml:space="preserve"> - EMPO</w:t>
      </w:r>
    </w:p>
    <w:p w:rsidR="00FC6A7F" w:rsidRDefault="00FC6A7F" w:rsidP="00FC6A7F">
      <w:pPr>
        <w:pStyle w:val="NormalWeb"/>
        <w:spacing w:before="0" w:beforeAutospacing="0" w:after="0" w:afterAutospacing="0"/>
        <w:rPr>
          <w:rFonts w:ascii="Segoe UI" w:hAnsi="Segoe UI" w:cs="Segoe UI"/>
          <w:sz w:val="21"/>
          <w:szCs w:val="21"/>
        </w:rPr>
      </w:pPr>
    </w:p>
    <w:p w:rsidR="00AB2697" w:rsidRDefault="00AB2697" w:rsidP="00FC6A7F">
      <w:pPr>
        <w:pStyle w:val="NormalWeb"/>
        <w:spacing w:before="0" w:beforeAutospacing="0" w:after="0" w:afterAutospacing="0"/>
        <w:rPr>
          <w:rFonts w:ascii="Segoe UI" w:hAnsi="Segoe UI" w:cs="Segoe UI"/>
          <w:sz w:val="21"/>
          <w:szCs w:val="21"/>
        </w:rPr>
      </w:pPr>
    </w:p>
    <w:p w:rsidR="00AB2697" w:rsidRDefault="00AB2697" w:rsidP="00FC6A7F">
      <w:pPr>
        <w:pStyle w:val="NormalWeb"/>
        <w:spacing w:before="0" w:beforeAutospacing="0" w:after="0" w:afterAutospacing="0"/>
        <w:rPr>
          <w:rFonts w:ascii="Segoe UI" w:hAnsi="Segoe UI" w:cs="Segoe UI"/>
          <w:sz w:val="21"/>
          <w:szCs w:val="21"/>
        </w:rPr>
      </w:pPr>
    </w:p>
    <w:p w:rsidR="00AB2697" w:rsidRDefault="00AB2697" w:rsidP="00FC6A7F">
      <w:pPr>
        <w:pStyle w:val="NormalWeb"/>
        <w:spacing w:before="0" w:beforeAutospacing="0" w:after="0" w:afterAutospacing="0"/>
        <w:rPr>
          <w:rFonts w:ascii="Segoe UI" w:hAnsi="Segoe UI" w:cs="Segoe UI"/>
          <w:sz w:val="21"/>
          <w:szCs w:val="21"/>
        </w:rPr>
      </w:pPr>
    </w:p>
    <w:p w:rsidR="00AB2697" w:rsidRDefault="00AB2697" w:rsidP="00FC6A7F">
      <w:pPr>
        <w:pStyle w:val="NormalWeb"/>
        <w:spacing w:before="0" w:beforeAutospacing="0" w:after="0" w:afterAutospacing="0"/>
        <w:rPr>
          <w:rFonts w:ascii="Segoe UI" w:hAnsi="Segoe UI" w:cs="Segoe UI"/>
          <w:sz w:val="21"/>
          <w:szCs w:val="21"/>
        </w:rPr>
      </w:pPr>
    </w:p>
    <w:p w:rsidR="00FC6A7F" w:rsidRPr="00871C6B" w:rsidRDefault="00FC6A7F" w:rsidP="00FC6A7F">
      <w:pPr>
        <w:pStyle w:val="NormalWeb"/>
        <w:spacing w:before="0" w:beforeAutospacing="0" w:after="0" w:afterAutospacing="0"/>
        <w:rPr>
          <w:rFonts w:ascii="Calibri" w:hAnsi="Calibri" w:cs="Calibri"/>
          <w:b/>
          <w:sz w:val="22"/>
          <w:szCs w:val="22"/>
          <w:u w:val="single"/>
        </w:rPr>
      </w:pPr>
      <w:r w:rsidRPr="00871C6B">
        <w:rPr>
          <w:rFonts w:ascii="Calibri" w:hAnsi="Calibri" w:cs="Calibri"/>
          <w:b/>
          <w:sz w:val="22"/>
          <w:szCs w:val="22"/>
          <w:u w:val="single"/>
        </w:rPr>
        <w:t>Council representatives:</w:t>
      </w:r>
    </w:p>
    <w:p w:rsidR="00FC6A7F" w:rsidRDefault="00AB2697" w:rsidP="00FC6A7F">
      <w:pPr>
        <w:pStyle w:val="NormalWeb"/>
        <w:spacing w:before="0" w:beforeAutospacing="0" w:after="0" w:afterAutospacing="0"/>
        <w:rPr>
          <w:rFonts w:ascii="Segoe UI" w:hAnsi="Segoe UI" w:cs="Segoe UI"/>
          <w:sz w:val="21"/>
          <w:szCs w:val="21"/>
        </w:rPr>
      </w:pPr>
      <w:r>
        <w:rPr>
          <w:rFonts w:ascii="Calibri" w:hAnsi="Calibri" w:cs="Calibri"/>
          <w:sz w:val="22"/>
          <w:szCs w:val="22"/>
        </w:rPr>
        <w:t xml:space="preserve">Cllr Linda Woodings, Portfolio Holder </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David Walker</w:t>
      </w:r>
      <w:r w:rsidR="00AB2697" w:rsidRPr="00AB2697">
        <w:rPr>
          <w:rFonts w:ascii="Calibri" w:hAnsi="Calibri" w:cs="Calibri"/>
          <w:b/>
          <w:sz w:val="22"/>
          <w:szCs w:val="22"/>
        </w:rPr>
        <w:t>,</w:t>
      </w:r>
      <w:r w:rsidR="00AB2697">
        <w:rPr>
          <w:rFonts w:ascii="Calibri" w:hAnsi="Calibri" w:cs="Calibri"/>
          <w:sz w:val="22"/>
          <w:szCs w:val="22"/>
        </w:rPr>
        <w:t xml:space="preserve"> Head of Safer Housing and ASB (meeting chair)</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David Hobbs</w:t>
      </w:r>
      <w:r w:rsidR="00AB2697">
        <w:rPr>
          <w:rFonts w:ascii="Calibri" w:hAnsi="Calibri" w:cs="Calibri"/>
          <w:sz w:val="22"/>
          <w:szCs w:val="22"/>
        </w:rPr>
        <w:t>, Selective Licensing</w:t>
      </w:r>
      <w:r w:rsidR="00AB2697" w:rsidRPr="00AB2697">
        <w:rPr>
          <w:rFonts w:ascii="Calibri" w:hAnsi="Calibri" w:cs="Calibri"/>
          <w:sz w:val="22"/>
          <w:szCs w:val="22"/>
        </w:rPr>
        <w:t xml:space="preserve"> </w:t>
      </w:r>
      <w:r w:rsidR="00AB2697">
        <w:rPr>
          <w:rFonts w:ascii="Calibri" w:hAnsi="Calibri" w:cs="Calibri"/>
          <w:sz w:val="22"/>
          <w:szCs w:val="22"/>
        </w:rPr>
        <w:t>Manager</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Julie Liversidge</w:t>
      </w:r>
      <w:r w:rsidR="00AB2697">
        <w:rPr>
          <w:rFonts w:ascii="Calibri" w:hAnsi="Calibri" w:cs="Calibri"/>
          <w:sz w:val="22"/>
          <w:szCs w:val="22"/>
        </w:rPr>
        <w:t>, Additional and Mandatory Licensing</w:t>
      </w:r>
      <w:r w:rsidR="00AB2697" w:rsidRPr="00AB2697">
        <w:rPr>
          <w:rFonts w:ascii="Calibri" w:hAnsi="Calibri" w:cs="Calibri"/>
          <w:sz w:val="22"/>
          <w:szCs w:val="22"/>
        </w:rPr>
        <w:t xml:space="preserve"> </w:t>
      </w:r>
      <w:r w:rsidR="00AB2697">
        <w:rPr>
          <w:rFonts w:ascii="Calibri" w:hAnsi="Calibri" w:cs="Calibri"/>
          <w:sz w:val="22"/>
          <w:szCs w:val="22"/>
        </w:rPr>
        <w:t>Manager</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Duncan Newbutt</w:t>
      </w:r>
      <w:r w:rsidR="00AB2697">
        <w:rPr>
          <w:rFonts w:ascii="Calibri" w:hAnsi="Calibri" w:cs="Calibri"/>
          <w:sz w:val="22"/>
          <w:szCs w:val="22"/>
        </w:rPr>
        <w:t>, Safer Housing Manager</w:t>
      </w:r>
      <w:r>
        <w:rPr>
          <w:rFonts w:ascii="Calibri" w:hAnsi="Calibri" w:cs="Calibri"/>
          <w:sz w:val="22"/>
          <w:szCs w:val="22"/>
        </w:rPr>
        <w:t xml:space="preserve"> </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Paul Greevy</w:t>
      </w:r>
      <w:r w:rsidR="00AB2697">
        <w:rPr>
          <w:rFonts w:ascii="Calibri" w:hAnsi="Calibri" w:cs="Calibri"/>
          <w:sz w:val="22"/>
          <w:szCs w:val="22"/>
        </w:rPr>
        <w:t xml:space="preserve">, </w:t>
      </w:r>
      <w:r w:rsidR="00AB2697" w:rsidRPr="00AB2697">
        <w:rPr>
          <w:rFonts w:ascii="Calibri" w:hAnsi="Calibri" w:cs="Calibri"/>
          <w:sz w:val="22"/>
          <w:szCs w:val="22"/>
        </w:rPr>
        <w:t>Homelessness Prevention &amp; Assessment Manager</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Graham Demax</w:t>
      </w:r>
      <w:r w:rsidR="00AB2697">
        <w:rPr>
          <w:rFonts w:ascii="Calibri" w:hAnsi="Calibri" w:cs="Calibri"/>
          <w:sz w:val="22"/>
          <w:szCs w:val="22"/>
        </w:rPr>
        <w:t xml:space="preserve">, </w:t>
      </w:r>
      <w:r w:rsidR="00AB2697" w:rsidRPr="00AB2697">
        <w:rPr>
          <w:rFonts w:ascii="Calibri" w:hAnsi="Calibri" w:cs="Calibri"/>
          <w:sz w:val="22"/>
          <w:szCs w:val="22"/>
        </w:rPr>
        <w:t>Housing Partnership Manager</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Michelle Acar</w:t>
      </w:r>
      <w:r>
        <w:rPr>
          <w:rFonts w:ascii="Calibri" w:hAnsi="Calibri" w:cs="Calibri"/>
          <w:sz w:val="22"/>
          <w:szCs w:val="22"/>
        </w:rPr>
        <w:t xml:space="preserve"> </w:t>
      </w:r>
      <w:r w:rsidR="00AB2697">
        <w:rPr>
          <w:rFonts w:ascii="Calibri" w:hAnsi="Calibri" w:cs="Calibri"/>
          <w:sz w:val="22"/>
          <w:szCs w:val="22"/>
        </w:rPr>
        <w:t>(minutes and actions)</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Robert Skwierawski</w:t>
      </w:r>
      <w:r>
        <w:rPr>
          <w:rFonts w:ascii="Calibri" w:hAnsi="Calibri" w:cs="Calibri"/>
          <w:sz w:val="22"/>
          <w:szCs w:val="22"/>
        </w:rPr>
        <w:t xml:space="preserve"> </w:t>
      </w:r>
      <w:r w:rsidR="00AB2697">
        <w:rPr>
          <w:rFonts w:ascii="Calibri" w:hAnsi="Calibri" w:cs="Calibri"/>
          <w:sz w:val="22"/>
          <w:szCs w:val="22"/>
        </w:rPr>
        <w:t>(minutes and actions)</w:t>
      </w:r>
    </w:p>
    <w:p w:rsidR="00FC6A7F" w:rsidRDefault="00FC6A7F" w:rsidP="00FC6A7F">
      <w:pPr>
        <w:pStyle w:val="NormalWeb"/>
        <w:spacing w:before="0" w:beforeAutospacing="0" w:after="0" w:afterAutospacing="0"/>
        <w:rPr>
          <w:rFonts w:ascii="Segoe UI" w:hAnsi="Segoe UI" w:cs="Segoe UI"/>
          <w:sz w:val="21"/>
          <w:szCs w:val="21"/>
        </w:rPr>
      </w:pPr>
      <w:r w:rsidRPr="00AB2697">
        <w:rPr>
          <w:rFonts w:ascii="Calibri" w:hAnsi="Calibri" w:cs="Calibri"/>
          <w:b/>
          <w:sz w:val="22"/>
          <w:szCs w:val="22"/>
        </w:rPr>
        <w:t>Lisa Allison</w:t>
      </w:r>
      <w:r w:rsidR="00AB2697">
        <w:rPr>
          <w:rFonts w:ascii="Calibri" w:hAnsi="Calibri" w:cs="Calibri"/>
          <w:sz w:val="22"/>
          <w:szCs w:val="22"/>
        </w:rPr>
        <w:t xml:space="preserve"> (Communications)</w:t>
      </w:r>
    </w:p>
    <w:p w:rsidR="00FC6A7F" w:rsidRDefault="00FC6A7F" w:rsidP="005A2F5F">
      <w:pPr>
        <w:spacing w:after="0"/>
        <w:jc w:val="both"/>
        <w:rPr>
          <w:rFonts w:ascii="Calibri" w:hAnsi="Calibri"/>
        </w:rPr>
      </w:pPr>
    </w:p>
    <w:p w:rsidR="00620DEA" w:rsidRDefault="00620DEA" w:rsidP="005A2F5F">
      <w:pPr>
        <w:spacing w:after="0"/>
        <w:jc w:val="both"/>
        <w:rPr>
          <w:rFonts w:ascii="Calibri" w:hAnsi="Calibri"/>
        </w:rPr>
        <w:sectPr w:rsidR="00620DEA" w:rsidSect="00620DEA">
          <w:type w:val="continuous"/>
          <w:pgSz w:w="11906" w:h="16838"/>
          <w:pgMar w:top="1440" w:right="1440" w:bottom="1440" w:left="1440" w:header="708" w:footer="708" w:gutter="0"/>
          <w:pgNumType w:start="0"/>
          <w:cols w:num="2" w:space="708"/>
          <w:titlePg/>
          <w:docGrid w:linePitch="360"/>
        </w:sectPr>
      </w:pPr>
    </w:p>
    <w:p w:rsidR="007A752D" w:rsidRDefault="00FC6A7F" w:rsidP="00317328">
      <w:pPr>
        <w:pStyle w:val="Heading3"/>
        <w:spacing w:before="0"/>
        <w:jc w:val="both"/>
      </w:pPr>
      <w:bookmarkStart w:id="2" w:name="_Toc44667577"/>
      <w:r>
        <w:t>Apologies</w:t>
      </w:r>
      <w:r w:rsidR="005A2F5F">
        <w:t>:</w:t>
      </w:r>
      <w:bookmarkEnd w:id="2"/>
    </w:p>
    <w:p w:rsidR="007A752D" w:rsidRDefault="007A752D" w:rsidP="00317328">
      <w:pPr>
        <w:spacing w:after="0" w:line="276" w:lineRule="auto"/>
        <w:jc w:val="both"/>
        <w:rPr>
          <w:rFonts w:ascii="Calibri" w:hAnsi="Calibri"/>
        </w:rPr>
      </w:pPr>
      <w:r>
        <w:rPr>
          <w:rFonts w:ascii="Calibri" w:hAnsi="Calibri"/>
        </w:rPr>
        <w:t>Emma White</w:t>
      </w:r>
    </w:p>
    <w:p w:rsidR="007A752D" w:rsidRDefault="007A752D" w:rsidP="00794204">
      <w:pPr>
        <w:spacing w:after="0"/>
        <w:jc w:val="both"/>
        <w:rPr>
          <w:rFonts w:ascii="Calibri" w:hAnsi="Calibri"/>
        </w:rPr>
      </w:pPr>
    </w:p>
    <w:p w:rsidR="007A752D" w:rsidRPr="007A752D" w:rsidRDefault="007A752D" w:rsidP="00794204">
      <w:pPr>
        <w:pStyle w:val="Heading2"/>
        <w:numPr>
          <w:ilvl w:val="0"/>
          <w:numId w:val="5"/>
        </w:numPr>
        <w:jc w:val="both"/>
      </w:pPr>
      <w:bookmarkStart w:id="3" w:name="_Toc44667578"/>
      <w:r w:rsidRPr="007A752D">
        <w:t>Welcome – the reason behind this group</w:t>
      </w:r>
      <w:bookmarkEnd w:id="3"/>
      <w:r w:rsidRPr="007A752D">
        <w:t xml:space="preserve">  </w:t>
      </w:r>
    </w:p>
    <w:p w:rsidR="007A752D" w:rsidRDefault="007A752D" w:rsidP="00794204">
      <w:pPr>
        <w:spacing w:after="0"/>
        <w:jc w:val="both"/>
        <w:rPr>
          <w:rFonts w:ascii="Calibri" w:hAnsi="Calibri"/>
        </w:rPr>
      </w:pPr>
    </w:p>
    <w:p w:rsidR="007A752D" w:rsidRDefault="007A752D" w:rsidP="00794204">
      <w:pPr>
        <w:spacing w:after="0"/>
        <w:jc w:val="both"/>
        <w:rPr>
          <w:rFonts w:ascii="Calibri" w:hAnsi="Calibri"/>
        </w:rPr>
      </w:pPr>
    </w:p>
    <w:p w:rsidR="009A234B" w:rsidRPr="00AB2697" w:rsidRDefault="005811B2" w:rsidP="00AB2697">
      <w:pPr>
        <w:pStyle w:val="ListParagraph"/>
        <w:numPr>
          <w:ilvl w:val="0"/>
          <w:numId w:val="17"/>
        </w:numPr>
        <w:spacing w:after="0"/>
        <w:jc w:val="both"/>
        <w:rPr>
          <w:rFonts w:ascii="Calibri" w:hAnsi="Calibri"/>
        </w:rPr>
      </w:pPr>
      <w:r w:rsidRPr="00AB2697">
        <w:rPr>
          <w:rFonts w:ascii="Calibri" w:hAnsi="Calibri"/>
          <w:i/>
        </w:rPr>
        <w:t>David W</w:t>
      </w:r>
      <w:r w:rsidR="00317328" w:rsidRPr="00AB2697">
        <w:rPr>
          <w:rFonts w:ascii="Calibri" w:hAnsi="Calibri"/>
          <w:i/>
        </w:rPr>
        <w:t>alker</w:t>
      </w:r>
      <w:r w:rsidR="009A234B" w:rsidRPr="00AB2697">
        <w:rPr>
          <w:rFonts w:ascii="Calibri" w:hAnsi="Calibri"/>
        </w:rPr>
        <w:t xml:space="preserve"> </w:t>
      </w:r>
      <w:r w:rsidRPr="00AB2697">
        <w:rPr>
          <w:rFonts w:ascii="Calibri" w:hAnsi="Calibri"/>
        </w:rPr>
        <w:t>e</w:t>
      </w:r>
      <w:r w:rsidR="009A234B" w:rsidRPr="00AB2697">
        <w:rPr>
          <w:rFonts w:ascii="Calibri" w:hAnsi="Calibri"/>
        </w:rPr>
        <w:t xml:space="preserve">mphasised </w:t>
      </w:r>
      <w:r w:rsidRPr="00AB2697">
        <w:rPr>
          <w:rFonts w:ascii="Calibri" w:hAnsi="Calibri"/>
        </w:rPr>
        <w:t xml:space="preserve">that the idea of the forum is to get the </w:t>
      </w:r>
      <w:r w:rsidR="00871C6B" w:rsidRPr="00AB2697">
        <w:rPr>
          <w:rFonts w:ascii="Calibri" w:hAnsi="Calibri"/>
        </w:rPr>
        <w:t xml:space="preserve">managing </w:t>
      </w:r>
      <w:r w:rsidRPr="00AB2697">
        <w:rPr>
          <w:rFonts w:ascii="Calibri" w:hAnsi="Calibri"/>
        </w:rPr>
        <w:t>agents involved in the work</w:t>
      </w:r>
      <w:r w:rsidR="00AB2697" w:rsidRPr="00AB2697">
        <w:rPr>
          <w:rFonts w:ascii="Calibri" w:hAnsi="Calibri"/>
        </w:rPr>
        <w:t>ing with the</w:t>
      </w:r>
      <w:r w:rsidRPr="00AB2697">
        <w:rPr>
          <w:rFonts w:ascii="Calibri" w:hAnsi="Calibri"/>
        </w:rPr>
        <w:t xml:space="preserve"> council.</w:t>
      </w:r>
      <w:r w:rsidR="00536886" w:rsidRPr="00AB2697">
        <w:rPr>
          <w:rFonts w:ascii="Calibri" w:hAnsi="Calibri"/>
        </w:rPr>
        <w:t xml:space="preserve"> </w:t>
      </w:r>
    </w:p>
    <w:p w:rsidR="005811B2" w:rsidRPr="00AB2697" w:rsidRDefault="00AB2697" w:rsidP="00AB2697">
      <w:pPr>
        <w:pStyle w:val="ListParagraph"/>
        <w:numPr>
          <w:ilvl w:val="0"/>
          <w:numId w:val="17"/>
        </w:numPr>
        <w:spacing w:after="0"/>
        <w:jc w:val="both"/>
        <w:rPr>
          <w:rFonts w:ascii="Calibri" w:hAnsi="Calibri"/>
        </w:rPr>
      </w:pPr>
      <w:r w:rsidRPr="00AB2697">
        <w:rPr>
          <w:rFonts w:ascii="Calibri" w:hAnsi="Calibri"/>
          <w:i/>
        </w:rPr>
        <w:t>Councillor</w:t>
      </w:r>
      <w:r w:rsidR="005811B2" w:rsidRPr="00AB2697">
        <w:rPr>
          <w:rFonts w:ascii="Calibri" w:hAnsi="Calibri"/>
          <w:i/>
        </w:rPr>
        <w:t xml:space="preserve"> Linda Woodings</w:t>
      </w:r>
      <w:r w:rsidR="005811B2" w:rsidRPr="00AB2697">
        <w:rPr>
          <w:rFonts w:ascii="Calibri" w:hAnsi="Calibri"/>
        </w:rPr>
        <w:t xml:space="preserve"> </w:t>
      </w:r>
      <w:r w:rsidR="00536886" w:rsidRPr="00AB2697">
        <w:rPr>
          <w:rFonts w:ascii="Calibri" w:hAnsi="Calibri"/>
        </w:rPr>
        <w:t xml:space="preserve">noted that online meetings </w:t>
      </w:r>
      <w:r w:rsidR="00365692" w:rsidRPr="00AB2697">
        <w:rPr>
          <w:rFonts w:ascii="Calibri" w:hAnsi="Calibri"/>
        </w:rPr>
        <w:t>have</w:t>
      </w:r>
      <w:r w:rsidR="00536886" w:rsidRPr="00AB2697">
        <w:rPr>
          <w:rFonts w:ascii="Calibri" w:hAnsi="Calibri"/>
        </w:rPr>
        <w:t xml:space="preserve"> much better participation than traditional ones.</w:t>
      </w:r>
      <w:r w:rsidR="00365692" w:rsidRPr="00AB2697">
        <w:rPr>
          <w:rFonts w:ascii="Calibri" w:hAnsi="Calibri"/>
        </w:rPr>
        <w:t xml:space="preserve"> By organising forums the council delivers its promise to get things done</w:t>
      </w:r>
      <w:r w:rsidR="0076452B" w:rsidRPr="00AB2697">
        <w:rPr>
          <w:rFonts w:ascii="Calibri" w:hAnsi="Calibri"/>
        </w:rPr>
        <w:t>, to cooperate constructively with landlords</w:t>
      </w:r>
      <w:r w:rsidRPr="00AB2697">
        <w:rPr>
          <w:rFonts w:ascii="Calibri" w:hAnsi="Calibri"/>
        </w:rPr>
        <w:t xml:space="preserve"> and managing agents</w:t>
      </w:r>
      <w:r w:rsidR="0076452B" w:rsidRPr="00AB2697">
        <w:rPr>
          <w:rFonts w:ascii="Calibri" w:hAnsi="Calibri"/>
        </w:rPr>
        <w:t>.</w:t>
      </w:r>
      <w:r w:rsidR="00365692" w:rsidRPr="00AB2697">
        <w:rPr>
          <w:rFonts w:ascii="Calibri" w:hAnsi="Calibri"/>
        </w:rPr>
        <w:t xml:space="preserve"> The common aim is to improve housing standards and find solution to the problems like homelessness. </w:t>
      </w:r>
      <w:r w:rsidR="0076452B" w:rsidRPr="00AB2697">
        <w:rPr>
          <w:rFonts w:ascii="Calibri" w:hAnsi="Calibri"/>
        </w:rPr>
        <w:t>M</w:t>
      </w:r>
      <w:r w:rsidR="00365692" w:rsidRPr="00AB2697">
        <w:rPr>
          <w:rFonts w:ascii="Calibri" w:hAnsi="Calibri"/>
        </w:rPr>
        <w:t xml:space="preserve">oney from the government </w:t>
      </w:r>
      <w:r w:rsidR="0076452B" w:rsidRPr="00AB2697">
        <w:rPr>
          <w:rFonts w:ascii="Calibri" w:hAnsi="Calibri"/>
        </w:rPr>
        <w:t xml:space="preserve">given </w:t>
      </w:r>
      <w:r w:rsidR="00365692" w:rsidRPr="00AB2697">
        <w:rPr>
          <w:rFonts w:ascii="Calibri" w:hAnsi="Calibri"/>
        </w:rPr>
        <w:t>in relation to the pandemic only cover</w:t>
      </w:r>
      <w:r w:rsidR="00871C6B" w:rsidRPr="00AB2697">
        <w:rPr>
          <w:rFonts w:ascii="Calibri" w:hAnsi="Calibri"/>
        </w:rPr>
        <w:t>s</w:t>
      </w:r>
      <w:r w:rsidR="00365692" w:rsidRPr="00AB2697">
        <w:rPr>
          <w:rFonts w:ascii="Calibri" w:hAnsi="Calibri"/>
        </w:rPr>
        <w:t xml:space="preserve"> less than half of </w:t>
      </w:r>
      <w:r w:rsidR="0076452B" w:rsidRPr="00AB2697">
        <w:rPr>
          <w:rFonts w:ascii="Calibri" w:hAnsi="Calibri"/>
        </w:rPr>
        <w:t xml:space="preserve">additional </w:t>
      </w:r>
      <w:r w:rsidR="00365692" w:rsidRPr="00AB2697">
        <w:rPr>
          <w:rFonts w:ascii="Calibri" w:hAnsi="Calibri"/>
        </w:rPr>
        <w:t>costs</w:t>
      </w:r>
      <w:r w:rsidR="00871C6B" w:rsidRPr="00AB2697">
        <w:rPr>
          <w:rFonts w:ascii="Calibri" w:hAnsi="Calibri"/>
        </w:rPr>
        <w:t>,</w:t>
      </w:r>
      <w:r w:rsidR="0076452B" w:rsidRPr="00AB2697">
        <w:rPr>
          <w:rFonts w:ascii="Calibri" w:hAnsi="Calibri"/>
        </w:rPr>
        <w:t xml:space="preserve"> that is why the council has financial problems and is looking for additional savings.</w:t>
      </w:r>
    </w:p>
    <w:p w:rsidR="009A234B" w:rsidRPr="00AB2697" w:rsidRDefault="0076452B" w:rsidP="00794204">
      <w:pPr>
        <w:pStyle w:val="ListParagraph"/>
        <w:numPr>
          <w:ilvl w:val="0"/>
          <w:numId w:val="17"/>
        </w:numPr>
        <w:spacing w:after="0"/>
        <w:jc w:val="both"/>
        <w:rPr>
          <w:rFonts w:ascii="Calibri" w:hAnsi="Calibri"/>
        </w:rPr>
      </w:pPr>
      <w:r w:rsidRPr="00AB2697">
        <w:rPr>
          <w:rFonts w:ascii="Calibri" w:hAnsi="Calibri"/>
          <w:i/>
        </w:rPr>
        <w:t>Owen Cosslett</w:t>
      </w:r>
      <w:r w:rsidRPr="00AB2697">
        <w:rPr>
          <w:rFonts w:ascii="Calibri" w:hAnsi="Calibri"/>
        </w:rPr>
        <w:t xml:space="preserve"> stated that chosen participants of the forum do not constitute adequate representation of letting market, he asked how many candidate</w:t>
      </w:r>
      <w:r w:rsidR="00637905" w:rsidRPr="00AB2697">
        <w:rPr>
          <w:rFonts w:ascii="Calibri" w:hAnsi="Calibri"/>
        </w:rPr>
        <w:t>s</w:t>
      </w:r>
      <w:r w:rsidRPr="00AB2697">
        <w:rPr>
          <w:rFonts w:ascii="Calibri" w:hAnsi="Calibri"/>
        </w:rPr>
        <w:t xml:space="preserve"> there were and what the criteria of selection</w:t>
      </w:r>
      <w:r w:rsidR="00637905" w:rsidRPr="00AB2697">
        <w:rPr>
          <w:rFonts w:ascii="Calibri" w:hAnsi="Calibri"/>
        </w:rPr>
        <w:t xml:space="preserve"> were</w:t>
      </w:r>
      <w:r w:rsidRPr="00AB2697">
        <w:rPr>
          <w:rFonts w:ascii="Calibri" w:hAnsi="Calibri"/>
        </w:rPr>
        <w:t xml:space="preserve">. </w:t>
      </w:r>
      <w:r w:rsidR="00AB2697">
        <w:rPr>
          <w:rFonts w:ascii="Calibri" w:hAnsi="Calibri"/>
        </w:rPr>
        <w:t xml:space="preserve"> </w:t>
      </w:r>
      <w:r w:rsidRPr="00AB2697">
        <w:rPr>
          <w:rFonts w:ascii="Calibri" w:hAnsi="Calibri"/>
          <w:i/>
        </w:rPr>
        <w:t>Julie Liversidge</w:t>
      </w:r>
      <w:r w:rsidRPr="00AB2697">
        <w:rPr>
          <w:rFonts w:ascii="Calibri" w:hAnsi="Calibri"/>
        </w:rPr>
        <w:t xml:space="preserve"> explained that the council tried to choose candidates who represent varied portfolios.</w:t>
      </w:r>
      <w:r w:rsidR="00637905" w:rsidRPr="00AB2697">
        <w:rPr>
          <w:rFonts w:ascii="Calibri" w:hAnsi="Calibri"/>
        </w:rPr>
        <w:t xml:space="preserve"> </w:t>
      </w:r>
      <w:r w:rsidR="00871C6B" w:rsidRPr="00AB2697">
        <w:rPr>
          <w:rFonts w:ascii="Calibri" w:hAnsi="Calibri"/>
        </w:rPr>
        <w:t>The</w:t>
      </w:r>
      <w:r w:rsidR="00637905" w:rsidRPr="00AB2697">
        <w:rPr>
          <w:rFonts w:ascii="Calibri" w:hAnsi="Calibri"/>
        </w:rPr>
        <w:t xml:space="preserve"> revision was also based on information presented in the applications. </w:t>
      </w:r>
      <w:r w:rsidRPr="00AB2697">
        <w:rPr>
          <w:rFonts w:ascii="Calibri" w:hAnsi="Calibri"/>
        </w:rPr>
        <w:t xml:space="preserve"> Two members of the group </w:t>
      </w:r>
      <w:r w:rsidR="003B7ACF" w:rsidRPr="00AB2697">
        <w:rPr>
          <w:rFonts w:ascii="Calibri" w:hAnsi="Calibri"/>
        </w:rPr>
        <w:t>dropped out</w:t>
      </w:r>
      <w:r w:rsidR="00AB2697" w:rsidRPr="00AB2697">
        <w:rPr>
          <w:rFonts w:ascii="Calibri" w:hAnsi="Calibri"/>
        </w:rPr>
        <w:t xml:space="preserve"> before the first meeting</w:t>
      </w:r>
      <w:r w:rsidR="003B7ACF" w:rsidRPr="00AB2697">
        <w:rPr>
          <w:rFonts w:ascii="Calibri" w:hAnsi="Calibri"/>
        </w:rPr>
        <w:t xml:space="preserve">. </w:t>
      </w:r>
      <w:r w:rsidR="00AB2697">
        <w:rPr>
          <w:rFonts w:ascii="Calibri" w:hAnsi="Calibri"/>
        </w:rPr>
        <w:t xml:space="preserve"> </w:t>
      </w:r>
      <w:r w:rsidR="003B7ACF" w:rsidRPr="00AB2697">
        <w:rPr>
          <w:rFonts w:ascii="Calibri" w:hAnsi="Calibri"/>
          <w:i/>
        </w:rPr>
        <w:t>David W</w:t>
      </w:r>
      <w:r w:rsidR="00871C6B" w:rsidRPr="00AB2697">
        <w:rPr>
          <w:rFonts w:ascii="Calibri" w:hAnsi="Calibri"/>
          <w:i/>
        </w:rPr>
        <w:t>alker</w:t>
      </w:r>
      <w:r w:rsidR="003B7ACF" w:rsidRPr="00AB2697">
        <w:rPr>
          <w:rFonts w:ascii="Calibri" w:hAnsi="Calibri"/>
        </w:rPr>
        <w:t xml:space="preserve"> asked to </w:t>
      </w:r>
      <w:r w:rsidR="00AB2697" w:rsidRPr="00AB2697">
        <w:rPr>
          <w:rFonts w:ascii="Calibri" w:hAnsi="Calibri"/>
        </w:rPr>
        <w:t xml:space="preserve">reps to </w:t>
      </w:r>
      <w:r w:rsidR="003B7ACF" w:rsidRPr="00AB2697">
        <w:rPr>
          <w:rFonts w:ascii="Calibri" w:hAnsi="Calibri"/>
        </w:rPr>
        <w:t xml:space="preserve">suggest what kind of agents would be a good representation so that we can add them. </w:t>
      </w:r>
    </w:p>
    <w:p w:rsidR="00637905" w:rsidRPr="00AB2697" w:rsidRDefault="00637905" w:rsidP="00AB2697">
      <w:pPr>
        <w:pStyle w:val="ListParagraph"/>
        <w:numPr>
          <w:ilvl w:val="0"/>
          <w:numId w:val="17"/>
        </w:numPr>
        <w:spacing w:after="0"/>
        <w:jc w:val="both"/>
        <w:rPr>
          <w:rFonts w:ascii="Calibri" w:hAnsi="Calibri"/>
        </w:rPr>
      </w:pPr>
      <w:r w:rsidRPr="00AB2697">
        <w:rPr>
          <w:rFonts w:ascii="Calibri" w:hAnsi="Calibri"/>
          <w:i/>
        </w:rPr>
        <w:t>Mike Dawson</w:t>
      </w:r>
      <w:r w:rsidRPr="00AB2697">
        <w:rPr>
          <w:rFonts w:ascii="Calibri" w:hAnsi="Calibri"/>
        </w:rPr>
        <w:t xml:space="preserve"> noticed that agents should be more pro-active in presenting ideas.</w:t>
      </w:r>
    </w:p>
    <w:p w:rsidR="007A752D" w:rsidRDefault="007A752D" w:rsidP="00AB2697">
      <w:pPr>
        <w:pStyle w:val="ListParagraph"/>
        <w:numPr>
          <w:ilvl w:val="0"/>
          <w:numId w:val="17"/>
        </w:numPr>
        <w:spacing w:after="0"/>
        <w:jc w:val="both"/>
        <w:rPr>
          <w:rFonts w:ascii="Calibri" w:hAnsi="Calibri"/>
        </w:rPr>
      </w:pPr>
      <w:r w:rsidRPr="00AB2697">
        <w:rPr>
          <w:rFonts w:ascii="Calibri" w:hAnsi="Calibri"/>
          <w:i/>
        </w:rPr>
        <w:t>Jakub Pietruszewski</w:t>
      </w:r>
      <w:r w:rsidRPr="00AB2697">
        <w:rPr>
          <w:rFonts w:ascii="Calibri" w:hAnsi="Calibri"/>
        </w:rPr>
        <w:t xml:space="preserve"> remarked that online meetings provide excellent opportunity for creating a democratic forum</w:t>
      </w:r>
      <w:r w:rsidR="00FC2FA2" w:rsidRPr="00AB2697">
        <w:rPr>
          <w:rFonts w:ascii="Calibri" w:hAnsi="Calibri"/>
        </w:rPr>
        <w:t>.</w:t>
      </w:r>
    </w:p>
    <w:p w:rsidR="004F6125" w:rsidRPr="004F6125" w:rsidRDefault="004F6125" w:rsidP="004F6125">
      <w:pPr>
        <w:pStyle w:val="ListParagraph"/>
        <w:numPr>
          <w:ilvl w:val="0"/>
          <w:numId w:val="17"/>
        </w:numPr>
        <w:spacing w:after="0"/>
        <w:jc w:val="both"/>
        <w:rPr>
          <w:rFonts w:ascii="Calibri" w:hAnsi="Calibri"/>
        </w:rPr>
      </w:pPr>
      <w:r w:rsidRPr="004F6125">
        <w:rPr>
          <w:rFonts w:ascii="Calibri" w:hAnsi="Calibri"/>
          <w:i/>
        </w:rPr>
        <w:lastRenderedPageBreak/>
        <w:t>Lisa Allison</w:t>
      </w:r>
      <w:r w:rsidRPr="004F6125">
        <w:rPr>
          <w:rFonts w:ascii="Calibri" w:hAnsi="Calibri"/>
        </w:rPr>
        <w:t xml:space="preserve"> referring to an earlier issue said that there were altogether 55 applications for liaison groups, 14 of them from managing agents. The council chose 10 agents, 2 of them dropped out. </w:t>
      </w:r>
    </w:p>
    <w:p w:rsidR="004F6125" w:rsidRPr="00AB2697" w:rsidRDefault="004F6125" w:rsidP="00AB2697">
      <w:pPr>
        <w:pStyle w:val="ListParagraph"/>
        <w:numPr>
          <w:ilvl w:val="0"/>
          <w:numId w:val="17"/>
        </w:numPr>
        <w:spacing w:after="0"/>
        <w:jc w:val="both"/>
        <w:rPr>
          <w:rFonts w:ascii="Calibri" w:hAnsi="Calibri"/>
        </w:rPr>
      </w:pPr>
    </w:p>
    <w:p w:rsidR="007A752D" w:rsidRDefault="007A752D" w:rsidP="00794204">
      <w:pPr>
        <w:spacing w:after="0"/>
        <w:jc w:val="both"/>
        <w:rPr>
          <w:rFonts w:ascii="Calibri" w:hAnsi="Calibri"/>
        </w:rPr>
      </w:pPr>
    </w:p>
    <w:p w:rsidR="008865A3" w:rsidRDefault="00871C6B" w:rsidP="00871C6B">
      <w:pPr>
        <w:pStyle w:val="Heading2"/>
        <w:numPr>
          <w:ilvl w:val="0"/>
          <w:numId w:val="5"/>
        </w:numPr>
        <w:jc w:val="both"/>
      </w:pPr>
      <w:bookmarkStart w:id="4" w:name="_Toc44667579"/>
      <w:r>
        <w:t xml:space="preserve">What is expected? </w:t>
      </w:r>
      <w:r w:rsidR="00FC6A7F" w:rsidRPr="007A752D">
        <w:t>Rules</w:t>
      </w:r>
      <w:r w:rsidR="007A752D" w:rsidRPr="007A752D">
        <w:t xml:space="preserve"> of the groups</w:t>
      </w:r>
      <w:bookmarkEnd w:id="4"/>
    </w:p>
    <w:p w:rsidR="00871C6B" w:rsidRDefault="00871C6B" w:rsidP="00871C6B"/>
    <w:p w:rsidR="00620DEA" w:rsidRDefault="00620DEA" w:rsidP="00620DEA">
      <w:pPr>
        <w:spacing w:after="0"/>
        <w:jc w:val="both"/>
        <w:rPr>
          <w:rFonts w:ascii="Calibri" w:hAnsi="Calibri"/>
        </w:rPr>
      </w:pPr>
      <w:r w:rsidRPr="00FC2FA2">
        <w:rPr>
          <w:rFonts w:ascii="Calibri" w:hAnsi="Calibri"/>
          <w:i/>
        </w:rPr>
        <w:t>David Walker</w:t>
      </w:r>
      <w:r w:rsidRPr="007A752D">
        <w:rPr>
          <w:rFonts w:ascii="Calibri" w:hAnsi="Calibri"/>
        </w:rPr>
        <w:t xml:space="preserve"> ensured that the idea of the forum is to have everyone’s voice heard</w:t>
      </w:r>
      <w:r>
        <w:rPr>
          <w:rFonts w:ascii="Calibri" w:hAnsi="Calibri"/>
        </w:rPr>
        <w:t>. It is absolutely fine to have a disagreement about some issues. What is important is transparency and mutual respect.</w:t>
      </w:r>
    </w:p>
    <w:p w:rsidR="00620DEA" w:rsidRDefault="00620DEA" w:rsidP="00620DEA">
      <w:pPr>
        <w:spacing w:after="0"/>
        <w:jc w:val="both"/>
        <w:rPr>
          <w:rFonts w:ascii="Calibri" w:hAnsi="Calibri"/>
        </w:rPr>
      </w:pPr>
      <w:r w:rsidRPr="00FC2FA2">
        <w:rPr>
          <w:rFonts w:ascii="Calibri" w:hAnsi="Calibri"/>
          <w:i/>
        </w:rPr>
        <w:t>Linda Woodings</w:t>
      </w:r>
      <w:r>
        <w:rPr>
          <w:rFonts w:ascii="Calibri" w:hAnsi="Calibri"/>
        </w:rPr>
        <w:t xml:space="preserve"> made it clear that forum is not a place for making individual complaints but for improving our procedures. </w:t>
      </w:r>
    </w:p>
    <w:p w:rsidR="00620DEA" w:rsidRPr="00871C6B" w:rsidRDefault="00620DEA" w:rsidP="00871C6B"/>
    <w:p w:rsidR="008865A3" w:rsidRDefault="008865A3" w:rsidP="00794204">
      <w:pPr>
        <w:pStyle w:val="Heading2"/>
        <w:numPr>
          <w:ilvl w:val="0"/>
          <w:numId w:val="5"/>
        </w:numPr>
        <w:jc w:val="both"/>
      </w:pPr>
      <w:bookmarkStart w:id="5" w:name="_Toc44667580"/>
      <w:r>
        <w:t>Present issues for Managing Agents – how can we help you?</w:t>
      </w:r>
      <w:bookmarkEnd w:id="5"/>
    </w:p>
    <w:p w:rsidR="008865A3" w:rsidRDefault="008865A3" w:rsidP="00794204">
      <w:pPr>
        <w:pStyle w:val="Heading2"/>
        <w:ind w:left="720"/>
        <w:jc w:val="both"/>
      </w:pPr>
    </w:p>
    <w:p w:rsidR="00543261" w:rsidRPr="004F6125" w:rsidRDefault="007A752D" w:rsidP="00794204">
      <w:pPr>
        <w:pStyle w:val="ListParagraph"/>
        <w:numPr>
          <w:ilvl w:val="0"/>
          <w:numId w:val="17"/>
        </w:numPr>
        <w:spacing w:after="0"/>
        <w:jc w:val="both"/>
        <w:rPr>
          <w:rFonts w:ascii="Calibri" w:hAnsi="Calibri"/>
        </w:rPr>
      </w:pPr>
      <w:r w:rsidRPr="004F6125">
        <w:rPr>
          <w:rFonts w:ascii="Calibri" w:hAnsi="Calibri"/>
          <w:i/>
        </w:rPr>
        <w:t xml:space="preserve">Owen </w:t>
      </w:r>
      <w:r w:rsidR="00FC2FA2" w:rsidRPr="004F6125">
        <w:rPr>
          <w:rFonts w:ascii="Calibri" w:hAnsi="Calibri"/>
          <w:i/>
        </w:rPr>
        <w:t>Cosslett</w:t>
      </w:r>
      <w:r w:rsidR="00FC2FA2" w:rsidRPr="004F6125">
        <w:rPr>
          <w:rFonts w:ascii="Calibri" w:hAnsi="Calibri"/>
        </w:rPr>
        <w:t xml:space="preserve"> </w:t>
      </w:r>
      <w:r w:rsidR="00543261" w:rsidRPr="004F6125">
        <w:rPr>
          <w:rFonts w:ascii="Calibri" w:hAnsi="Calibri"/>
        </w:rPr>
        <w:t xml:space="preserve">stated frankly his dissatisfaction about dealing with the council. Day to day business is hard to do, there are many officers in the council but there is nothing like concrete help from a particular person if needed. </w:t>
      </w:r>
      <w:r w:rsidR="004F6125">
        <w:rPr>
          <w:rFonts w:ascii="Calibri" w:hAnsi="Calibri"/>
        </w:rPr>
        <w:t xml:space="preserve"> </w:t>
      </w:r>
      <w:r w:rsidR="00543261" w:rsidRPr="004F6125">
        <w:rPr>
          <w:rFonts w:ascii="Calibri" w:hAnsi="Calibri"/>
        </w:rPr>
        <w:t xml:space="preserve">It has been </w:t>
      </w:r>
      <w:r w:rsidR="002D295E" w:rsidRPr="004F6125">
        <w:rPr>
          <w:rFonts w:ascii="Calibri" w:hAnsi="Calibri"/>
        </w:rPr>
        <w:t>expressed</w:t>
      </w:r>
      <w:r w:rsidR="00543261" w:rsidRPr="004F6125">
        <w:rPr>
          <w:rFonts w:ascii="Calibri" w:hAnsi="Calibri"/>
        </w:rPr>
        <w:t xml:space="preserve"> that the system of licensing is too complicated, there are not go</w:t>
      </w:r>
      <w:r w:rsidR="00FC2FA2" w:rsidRPr="004F6125">
        <w:rPr>
          <w:rFonts w:ascii="Calibri" w:hAnsi="Calibri"/>
        </w:rPr>
        <w:t>o</w:t>
      </w:r>
      <w:r w:rsidR="004F6125">
        <w:rPr>
          <w:rFonts w:ascii="Calibri" w:hAnsi="Calibri"/>
        </w:rPr>
        <w:t xml:space="preserve">d procedures so it doesn’t run smoothly when applying. </w:t>
      </w:r>
      <w:r w:rsidR="00543261" w:rsidRPr="004F6125">
        <w:rPr>
          <w:rFonts w:ascii="Calibri" w:hAnsi="Calibri"/>
        </w:rPr>
        <w:t xml:space="preserve"> Everything takes too much time. There should be a single point of contact, kind of customer service where you could arrange everything instead of dealing with many departments and people.</w:t>
      </w:r>
    </w:p>
    <w:p w:rsidR="002D295E" w:rsidRPr="004F6125" w:rsidRDefault="002D295E" w:rsidP="004F6125">
      <w:pPr>
        <w:pStyle w:val="ListParagraph"/>
        <w:numPr>
          <w:ilvl w:val="0"/>
          <w:numId w:val="17"/>
        </w:numPr>
        <w:spacing w:after="0"/>
        <w:jc w:val="both"/>
        <w:rPr>
          <w:rFonts w:ascii="Calibri" w:hAnsi="Calibri"/>
        </w:rPr>
      </w:pPr>
      <w:r w:rsidRPr="004F6125">
        <w:rPr>
          <w:rFonts w:ascii="Calibri" w:hAnsi="Calibri"/>
          <w:i/>
        </w:rPr>
        <w:t>Luke Pritchet</w:t>
      </w:r>
      <w:r w:rsidRPr="004F6125">
        <w:rPr>
          <w:rFonts w:ascii="Calibri" w:hAnsi="Calibri"/>
        </w:rPr>
        <w:t xml:space="preserve"> said that the council does not recognise agents work for landlords. Agents can be partners for the council in implementation of regulations and raising housing standards, instead they are often a party to blame or demand from.</w:t>
      </w:r>
    </w:p>
    <w:p w:rsidR="00B90055" w:rsidRPr="004F6125" w:rsidRDefault="002D295E" w:rsidP="004F6125">
      <w:pPr>
        <w:pStyle w:val="ListParagraph"/>
        <w:numPr>
          <w:ilvl w:val="0"/>
          <w:numId w:val="17"/>
        </w:numPr>
        <w:spacing w:after="0"/>
        <w:jc w:val="both"/>
        <w:rPr>
          <w:rFonts w:ascii="Calibri" w:hAnsi="Calibri"/>
        </w:rPr>
      </w:pPr>
      <w:r w:rsidRPr="004F6125">
        <w:rPr>
          <w:rFonts w:ascii="Calibri" w:hAnsi="Calibri"/>
          <w:i/>
        </w:rPr>
        <w:t>Mike D</w:t>
      </w:r>
      <w:r w:rsidR="00FC2FA2" w:rsidRPr="004F6125">
        <w:rPr>
          <w:rFonts w:ascii="Calibri" w:hAnsi="Calibri"/>
          <w:i/>
        </w:rPr>
        <w:t>awson</w:t>
      </w:r>
      <w:r w:rsidRPr="004F6125">
        <w:rPr>
          <w:rFonts w:ascii="Calibri" w:hAnsi="Calibri"/>
        </w:rPr>
        <w:t xml:space="preserve"> noticed that vast majority of </w:t>
      </w:r>
      <w:r w:rsidR="004F6125">
        <w:rPr>
          <w:rFonts w:ascii="Calibri" w:hAnsi="Calibri"/>
        </w:rPr>
        <w:t xml:space="preserve">his </w:t>
      </w:r>
      <w:r w:rsidRPr="004F6125">
        <w:rPr>
          <w:rFonts w:ascii="Calibri" w:hAnsi="Calibri"/>
        </w:rPr>
        <w:t xml:space="preserve">landlords have only one or two properties. They pay a mortgage on them, they pay insurance. Any additional costs are a serious burden. It cannot be that majority of good landlords </w:t>
      </w:r>
      <w:r w:rsidR="00B90055" w:rsidRPr="004F6125">
        <w:rPr>
          <w:rFonts w:ascii="Calibri" w:hAnsi="Calibri"/>
        </w:rPr>
        <w:t xml:space="preserve">must bear legislative costs of dealing with rough landlords. </w:t>
      </w:r>
    </w:p>
    <w:p w:rsidR="00B90055" w:rsidRPr="004F6125" w:rsidRDefault="00B90055" w:rsidP="004F6125">
      <w:pPr>
        <w:pStyle w:val="ListParagraph"/>
        <w:numPr>
          <w:ilvl w:val="0"/>
          <w:numId w:val="17"/>
        </w:numPr>
        <w:spacing w:after="0"/>
        <w:jc w:val="both"/>
        <w:rPr>
          <w:rFonts w:ascii="Calibri" w:hAnsi="Calibri"/>
        </w:rPr>
      </w:pPr>
      <w:r w:rsidRPr="004F6125">
        <w:rPr>
          <w:rFonts w:ascii="Calibri" w:hAnsi="Calibri"/>
          <w:i/>
        </w:rPr>
        <w:t>David W</w:t>
      </w:r>
      <w:r w:rsidR="00FC2FA2" w:rsidRPr="004F6125">
        <w:rPr>
          <w:rFonts w:ascii="Calibri" w:hAnsi="Calibri"/>
          <w:i/>
        </w:rPr>
        <w:t>alker</w:t>
      </w:r>
      <w:r w:rsidRPr="004F6125">
        <w:rPr>
          <w:rFonts w:ascii="Calibri" w:hAnsi="Calibri"/>
        </w:rPr>
        <w:t xml:space="preserve"> agreed that council needs to review some processes to avoid putting a burden on landlords whose tenants never experience problems.</w:t>
      </w:r>
    </w:p>
    <w:p w:rsidR="002D295E" w:rsidRPr="004F6125" w:rsidRDefault="00B90055" w:rsidP="004F6125">
      <w:pPr>
        <w:pStyle w:val="ListParagraph"/>
        <w:numPr>
          <w:ilvl w:val="0"/>
          <w:numId w:val="17"/>
        </w:numPr>
        <w:spacing w:after="0"/>
        <w:jc w:val="both"/>
        <w:rPr>
          <w:rFonts w:ascii="Calibri" w:hAnsi="Calibri"/>
        </w:rPr>
      </w:pPr>
      <w:r w:rsidRPr="004F6125">
        <w:rPr>
          <w:rFonts w:ascii="Calibri" w:hAnsi="Calibri"/>
          <w:i/>
        </w:rPr>
        <w:t xml:space="preserve">Jakub </w:t>
      </w:r>
      <w:r w:rsidR="00FC2FA2" w:rsidRPr="004F6125">
        <w:rPr>
          <w:rFonts w:ascii="Calibri" w:hAnsi="Calibri"/>
          <w:i/>
        </w:rPr>
        <w:t>Pietruszewski</w:t>
      </w:r>
      <w:r w:rsidR="00FC2FA2" w:rsidRPr="004F6125">
        <w:rPr>
          <w:rFonts w:ascii="Calibri" w:hAnsi="Calibri"/>
        </w:rPr>
        <w:t xml:space="preserve"> said</w:t>
      </w:r>
      <w:r w:rsidRPr="004F6125">
        <w:rPr>
          <w:rFonts w:ascii="Calibri" w:hAnsi="Calibri"/>
        </w:rPr>
        <w:t xml:space="preserve"> that he used to work in Leeds where a single property landlord market is typical and it is very similar to Nottingham. </w:t>
      </w:r>
      <w:r w:rsidR="00FC2FA2" w:rsidRPr="004F6125">
        <w:rPr>
          <w:rFonts w:ascii="Calibri" w:hAnsi="Calibri"/>
        </w:rPr>
        <w:t>We can observe situation and tendencies in Leeds to implement similar solutions here. Jakub</w:t>
      </w:r>
      <w:r w:rsidRPr="004F6125">
        <w:rPr>
          <w:rFonts w:ascii="Calibri" w:hAnsi="Calibri"/>
        </w:rPr>
        <w:t xml:space="preserve"> said that housing should not be treated in isolation to </w:t>
      </w:r>
      <w:r w:rsidR="00725BD8" w:rsidRPr="004F6125">
        <w:rPr>
          <w:rFonts w:ascii="Calibri" w:hAnsi="Calibri"/>
        </w:rPr>
        <w:t>the surroundings. He suggested that the money from selective licensing should be also spent on street maintenance, dealing with antisocial behaviour.</w:t>
      </w:r>
    </w:p>
    <w:p w:rsidR="00725BD8" w:rsidRPr="004F6125" w:rsidRDefault="00725BD8" w:rsidP="004F6125">
      <w:pPr>
        <w:pStyle w:val="ListParagraph"/>
        <w:numPr>
          <w:ilvl w:val="0"/>
          <w:numId w:val="17"/>
        </w:numPr>
        <w:spacing w:after="0"/>
        <w:jc w:val="both"/>
        <w:rPr>
          <w:rFonts w:ascii="Calibri" w:hAnsi="Calibri"/>
        </w:rPr>
      </w:pPr>
      <w:r w:rsidRPr="004F6125">
        <w:rPr>
          <w:rFonts w:ascii="Calibri" w:hAnsi="Calibri"/>
          <w:i/>
        </w:rPr>
        <w:t>David Hobbs</w:t>
      </w:r>
      <w:r w:rsidRPr="004F6125">
        <w:rPr>
          <w:rFonts w:ascii="Calibri" w:hAnsi="Calibri"/>
        </w:rPr>
        <w:t xml:space="preserve"> explained that selective licensing fees only cover administrative costs of running the scheme, costs of inspections and law implementation. Fees would not be able to pay for the improvements in a given area. However, </w:t>
      </w:r>
      <w:r w:rsidR="00FC6A7F" w:rsidRPr="004F6125">
        <w:rPr>
          <w:rFonts w:ascii="Calibri" w:hAnsi="Calibri"/>
        </w:rPr>
        <w:t>housing team</w:t>
      </w:r>
      <w:r w:rsidRPr="004F6125">
        <w:rPr>
          <w:rFonts w:ascii="Calibri" w:hAnsi="Calibri"/>
        </w:rPr>
        <w:t xml:space="preserve"> works closely with other departments and raises all the issues. These are dealt with using different funding.</w:t>
      </w:r>
    </w:p>
    <w:p w:rsidR="00725BD8" w:rsidRPr="004F6125" w:rsidRDefault="00725BD8" w:rsidP="004F6125">
      <w:pPr>
        <w:pStyle w:val="ListParagraph"/>
        <w:numPr>
          <w:ilvl w:val="0"/>
          <w:numId w:val="17"/>
        </w:numPr>
        <w:spacing w:after="0"/>
        <w:jc w:val="both"/>
        <w:rPr>
          <w:rFonts w:ascii="Calibri" w:hAnsi="Calibri"/>
        </w:rPr>
      </w:pPr>
      <w:r w:rsidRPr="004F6125">
        <w:rPr>
          <w:rFonts w:ascii="Calibri" w:hAnsi="Calibri"/>
          <w:i/>
        </w:rPr>
        <w:t>Linda W</w:t>
      </w:r>
      <w:r w:rsidR="00FC2FA2" w:rsidRPr="004F6125">
        <w:rPr>
          <w:rFonts w:ascii="Calibri" w:hAnsi="Calibri"/>
          <w:i/>
        </w:rPr>
        <w:t>oodings</w:t>
      </w:r>
      <w:r w:rsidRPr="004F6125">
        <w:rPr>
          <w:rFonts w:ascii="Calibri" w:hAnsi="Calibri"/>
        </w:rPr>
        <w:t xml:space="preserve"> explained that </w:t>
      </w:r>
      <w:r w:rsidR="00C933CB" w:rsidRPr="004F6125">
        <w:rPr>
          <w:rFonts w:ascii="Calibri" w:hAnsi="Calibri"/>
        </w:rPr>
        <w:t>because of the lockdown the work of the street staff was stopped. Now it is being resumed. Every issue can be reported to the council.</w:t>
      </w:r>
    </w:p>
    <w:p w:rsidR="00C933CB" w:rsidRPr="004F6125" w:rsidRDefault="00C933CB" w:rsidP="004F6125">
      <w:pPr>
        <w:pStyle w:val="ListParagraph"/>
        <w:numPr>
          <w:ilvl w:val="0"/>
          <w:numId w:val="17"/>
        </w:numPr>
        <w:spacing w:after="0"/>
        <w:jc w:val="both"/>
        <w:rPr>
          <w:rFonts w:ascii="Calibri" w:hAnsi="Calibri"/>
        </w:rPr>
      </w:pPr>
      <w:r w:rsidRPr="004F6125">
        <w:rPr>
          <w:rFonts w:ascii="Calibri" w:hAnsi="Calibri"/>
          <w:i/>
        </w:rPr>
        <w:t>Graham Demax</w:t>
      </w:r>
      <w:r w:rsidR="00E92D91" w:rsidRPr="004F6125">
        <w:rPr>
          <w:rFonts w:ascii="Calibri" w:hAnsi="Calibri"/>
        </w:rPr>
        <w:t xml:space="preserve"> admitted</w:t>
      </w:r>
      <w:r w:rsidRPr="004F6125">
        <w:rPr>
          <w:rFonts w:ascii="Calibri" w:hAnsi="Calibri"/>
        </w:rPr>
        <w:t xml:space="preserve"> that dealing with different council departments </w:t>
      </w:r>
      <w:r w:rsidR="00E92D91" w:rsidRPr="004F6125">
        <w:rPr>
          <w:rFonts w:ascii="Calibri" w:hAnsi="Calibri"/>
        </w:rPr>
        <w:t>can be</w:t>
      </w:r>
      <w:r w:rsidRPr="004F6125">
        <w:rPr>
          <w:rFonts w:ascii="Calibri" w:hAnsi="Calibri"/>
        </w:rPr>
        <w:t xml:space="preserve"> like dealing with separate institutions. Services should be linked.</w:t>
      </w:r>
    </w:p>
    <w:p w:rsidR="00C933CB" w:rsidRPr="004F6125" w:rsidRDefault="00C933CB" w:rsidP="004F6125">
      <w:pPr>
        <w:pStyle w:val="ListParagraph"/>
        <w:numPr>
          <w:ilvl w:val="0"/>
          <w:numId w:val="17"/>
        </w:numPr>
        <w:spacing w:after="0"/>
        <w:jc w:val="both"/>
        <w:rPr>
          <w:rFonts w:ascii="Calibri" w:hAnsi="Calibri"/>
        </w:rPr>
      </w:pPr>
      <w:r w:rsidRPr="004F6125">
        <w:rPr>
          <w:rFonts w:ascii="Calibri" w:hAnsi="Calibri"/>
          <w:i/>
        </w:rPr>
        <w:t>David W</w:t>
      </w:r>
      <w:r w:rsidR="00E92D91" w:rsidRPr="004F6125">
        <w:rPr>
          <w:rFonts w:ascii="Calibri" w:hAnsi="Calibri"/>
          <w:i/>
        </w:rPr>
        <w:t>alker</w:t>
      </w:r>
      <w:r w:rsidRPr="004F6125">
        <w:rPr>
          <w:rFonts w:ascii="Calibri" w:hAnsi="Calibri"/>
        </w:rPr>
        <w:t xml:space="preserve"> promised to change the situation and have “a journey of an agent” analysed. </w:t>
      </w:r>
    </w:p>
    <w:p w:rsidR="00E92D91" w:rsidRDefault="00E92D91" w:rsidP="00794204">
      <w:pPr>
        <w:spacing w:after="0"/>
        <w:jc w:val="both"/>
        <w:rPr>
          <w:rFonts w:ascii="Calibri" w:hAnsi="Calibri"/>
        </w:rPr>
      </w:pPr>
    </w:p>
    <w:p w:rsidR="00C933CB" w:rsidRPr="004F6125" w:rsidRDefault="00C933CB" w:rsidP="004F6125">
      <w:pPr>
        <w:pStyle w:val="ListParagraph"/>
        <w:numPr>
          <w:ilvl w:val="0"/>
          <w:numId w:val="17"/>
        </w:numPr>
        <w:spacing w:after="0"/>
        <w:jc w:val="both"/>
        <w:rPr>
          <w:rFonts w:ascii="Calibri" w:hAnsi="Calibri"/>
        </w:rPr>
      </w:pPr>
      <w:r w:rsidRPr="004F6125">
        <w:rPr>
          <w:rFonts w:ascii="Calibri" w:hAnsi="Calibri"/>
          <w:i/>
        </w:rPr>
        <w:lastRenderedPageBreak/>
        <w:t>Owen C</w:t>
      </w:r>
      <w:r w:rsidR="00E92D91" w:rsidRPr="004F6125">
        <w:rPr>
          <w:rFonts w:ascii="Calibri" w:hAnsi="Calibri"/>
          <w:i/>
        </w:rPr>
        <w:t>osslett</w:t>
      </w:r>
      <w:r w:rsidRPr="004F6125">
        <w:rPr>
          <w:rFonts w:ascii="Calibri" w:hAnsi="Calibri"/>
        </w:rPr>
        <w:t xml:space="preserve"> noticed that sometimes the actions of different departments are contradictory. Social workers demand help for particular tenants whereas other department may demand to close a property. He said that agents do not have their own liaison officer. It is the council that has technology to improve selective licensing process</w:t>
      </w:r>
      <w:r w:rsidR="004946A8" w:rsidRPr="004F6125">
        <w:rPr>
          <w:rFonts w:ascii="Calibri" w:hAnsi="Calibri"/>
        </w:rPr>
        <w:t xml:space="preserve"> and link it with the work of different departments.</w:t>
      </w:r>
    </w:p>
    <w:p w:rsidR="004946A8" w:rsidRDefault="004946A8" w:rsidP="00794204">
      <w:pPr>
        <w:spacing w:after="0"/>
        <w:jc w:val="both"/>
        <w:rPr>
          <w:rFonts w:ascii="Calibri" w:hAnsi="Calibri"/>
        </w:rPr>
      </w:pPr>
    </w:p>
    <w:p w:rsidR="004946A8" w:rsidRPr="004F6125" w:rsidRDefault="004946A8" w:rsidP="004F6125">
      <w:pPr>
        <w:pStyle w:val="ListParagraph"/>
        <w:numPr>
          <w:ilvl w:val="0"/>
          <w:numId w:val="17"/>
        </w:numPr>
        <w:spacing w:after="0"/>
        <w:jc w:val="both"/>
        <w:rPr>
          <w:rFonts w:ascii="Calibri" w:hAnsi="Calibri"/>
        </w:rPr>
      </w:pPr>
      <w:r w:rsidRPr="004F6125">
        <w:rPr>
          <w:rFonts w:ascii="Calibri" w:hAnsi="Calibri"/>
          <w:i/>
        </w:rPr>
        <w:t>Gaynor Cunningham</w:t>
      </w:r>
      <w:r w:rsidRPr="004F6125">
        <w:rPr>
          <w:rFonts w:ascii="Calibri" w:hAnsi="Calibri"/>
        </w:rPr>
        <w:t xml:space="preserve"> noticed </w:t>
      </w:r>
      <w:r w:rsidR="004F6125" w:rsidRPr="004F6125">
        <w:rPr>
          <w:rFonts w:ascii="Calibri" w:hAnsi="Calibri"/>
        </w:rPr>
        <w:t xml:space="preserve">that accreditation benefits on </w:t>
      </w:r>
      <w:r w:rsidRPr="004F6125">
        <w:rPr>
          <w:rFonts w:ascii="Calibri" w:hAnsi="Calibri"/>
        </w:rPr>
        <w:t>H</w:t>
      </w:r>
      <w:r w:rsidR="004F6125" w:rsidRPr="004F6125">
        <w:rPr>
          <w:rFonts w:ascii="Calibri" w:hAnsi="Calibri"/>
        </w:rPr>
        <w:t>M</w:t>
      </w:r>
      <w:r w:rsidRPr="004F6125">
        <w:rPr>
          <w:rFonts w:ascii="Calibri" w:hAnsi="Calibri"/>
        </w:rPr>
        <w:t>O were lost recently …</w:t>
      </w:r>
    </w:p>
    <w:p w:rsidR="004946A8" w:rsidRPr="004F6125" w:rsidRDefault="004946A8" w:rsidP="004F6125">
      <w:pPr>
        <w:pStyle w:val="ListParagraph"/>
        <w:spacing w:after="0"/>
        <w:jc w:val="both"/>
        <w:rPr>
          <w:rFonts w:ascii="Calibri" w:hAnsi="Calibri"/>
        </w:rPr>
      </w:pPr>
      <w:r w:rsidRPr="004F6125">
        <w:rPr>
          <w:rFonts w:ascii="Calibri" w:hAnsi="Calibri"/>
        </w:rPr>
        <w:t xml:space="preserve">While dealing with HMO licensing council officers provide individual help, the path way of </w:t>
      </w:r>
      <w:r w:rsidR="004F6125" w:rsidRPr="004F6125">
        <w:rPr>
          <w:rFonts w:ascii="Calibri" w:hAnsi="Calibri"/>
        </w:rPr>
        <w:t xml:space="preserve">                    </w:t>
      </w:r>
      <w:r w:rsidRPr="004F6125">
        <w:rPr>
          <w:rFonts w:ascii="Calibri" w:hAnsi="Calibri"/>
        </w:rPr>
        <w:t>dealing with things is clearer and simpler. It should be the same about selective licensing.</w:t>
      </w:r>
    </w:p>
    <w:p w:rsidR="004946A8" w:rsidRPr="004F6125" w:rsidRDefault="004946A8" w:rsidP="004F6125">
      <w:pPr>
        <w:pStyle w:val="ListParagraph"/>
        <w:numPr>
          <w:ilvl w:val="0"/>
          <w:numId w:val="17"/>
        </w:numPr>
        <w:spacing w:after="0"/>
        <w:jc w:val="both"/>
        <w:rPr>
          <w:rFonts w:ascii="Calibri" w:hAnsi="Calibri"/>
        </w:rPr>
      </w:pPr>
      <w:r w:rsidRPr="004F6125">
        <w:rPr>
          <w:rFonts w:ascii="Calibri" w:hAnsi="Calibri"/>
          <w:i/>
        </w:rPr>
        <w:t>David W</w:t>
      </w:r>
      <w:r w:rsidR="00E92D91" w:rsidRPr="004F6125">
        <w:rPr>
          <w:rFonts w:ascii="Calibri" w:hAnsi="Calibri"/>
          <w:i/>
        </w:rPr>
        <w:t>alker</w:t>
      </w:r>
      <w:r w:rsidRPr="004F6125">
        <w:rPr>
          <w:rFonts w:ascii="Calibri" w:hAnsi="Calibri"/>
        </w:rPr>
        <w:t xml:space="preserve"> stated that the council is a regulator, not an enemy. He admitted that officers should not label anybody as a rough landlord; we need to re-set the relationship. </w:t>
      </w:r>
    </w:p>
    <w:p w:rsidR="004946A8" w:rsidRPr="004F6125" w:rsidRDefault="005847AB" w:rsidP="004F6125">
      <w:pPr>
        <w:pStyle w:val="ListParagraph"/>
        <w:numPr>
          <w:ilvl w:val="0"/>
          <w:numId w:val="17"/>
        </w:numPr>
        <w:spacing w:after="0"/>
        <w:jc w:val="both"/>
        <w:rPr>
          <w:rFonts w:ascii="Calibri" w:hAnsi="Calibri"/>
        </w:rPr>
      </w:pPr>
      <w:r w:rsidRPr="004F6125">
        <w:rPr>
          <w:rFonts w:ascii="Calibri" w:hAnsi="Calibri"/>
          <w:i/>
        </w:rPr>
        <w:t>Terry Galloway</w:t>
      </w:r>
      <w:r w:rsidRPr="004F6125">
        <w:rPr>
          <w:rFonts w:ascii="Calibri" w:hAnsi="Calibri"/>
        </w:rPr>
        <w:t xml:space="preserve"> said that the council should change the perception, should demonstrate that positive things happen. There should be better cooperation with community support. Some duties should be shared.</w:t>
      </w:r>
    </w:p>
    <w:p w:rsidR="004946A8" w:rsidRDefault="004946A8" w:rsidP="00794204">
      <w:pPr>
        <w:spacing w:after="0"/>
        <w:jc w:val="both"/>
        <w:rPr>
          <w:rFonts w:ascii="Calibri" w:hAnsi="Calibri"/>
        </w:rPr>
      </w:pPr>
    </w:p>
    <w:p w:rsidR="004F6125" w:rsidRPr="004F6125" w:rsidRDefault="008865A3" w:rsidP="004F6125">
      <w:pPr>
        <w:pStyle w:val="ListParagraph"/>
        <w:numPr>
          <w:ilvl w:val="0"/>
          <w:numId w:val="17"/>
        </w:numPr>
        <w:spacing w:after="0"/>
        <w:jc w:val="both"/>
        <w:rPr>
          <w:rFonts w:ascii="Calibri" w:hAnsi="Calibri"/>
        </w:rPr>
      </w:pPr>
      <w:r w:rsidRPr="004F6125">
        <w:rPr>
          <w:rFonts w:ascii="Calibri" w:hAnsi="Calibri"/>
          <w:i/>
        </w:rPr>
        <w:t>Paul Greevy</w:t>
      </w:r>
      <w:r w:rsidRPr="004F6125">
        <w:rPr>
          <w:rFonts w:ascii="Calibri" w:hAnsi="Calibri"/>
        </w:rPr>
        <w:t xml:space="preserve"> suggested organisational shift. Contact centre should put a client straight to a responsible officer. There should be accountability for who deals with particular things. Customer journey should be direct. In this way frustration and complaints will be reduced.</w:t>
      </w:r>
    </w:p>
    <w:p w:rsidR="004F6125" w:rsidRPr="004F6125" w:rsidRDefault="008865A3" w:rsidP="004F6125">
      <w:pPr>
        <w:pStyle w:val="ListParagraph"/>
        <w:numPr>
          <w:ilvl w:val="0"/>
          <w:numId w:val="17"/>
        </w:numPr>
        <w:spacing w:after="0"/>
        <w:jc w:val="both"/>
        <w:rPr>
          <w:rFonts w:ascii="Calibri" w:hAnsi="Calibri"/>
        </w:rPr>
      </w:pPr>
      <w:r w:rsidRPr="004F6125">
        <w:rPr>
          <w:rFonts w:ascii="Calibri" w:hAnsi="Calibri"/>
          <w:i/>
        </w:rPr>
        <w:t>Owen C.</w:t>
      </w:r>
      <w:r w:rsidRPr="004F6125">
        <w:rPr>
          <w:rFonts w:ascii="Calibri" w:hAnsi="Calibri"/>
        </w:rPr>
        <w:t xml:space="preserve"> noticed that it is the tenant who pays costs of inefficient system</w:t>
      </w:r>
    </w:p>
    <w:p w:rsidR="008865A3" w:rsidRPr="004F6125" w:rsidRDefault="008865A3" w:rsidP="004F6125">
      <w:pPr>
        <w:pStyle w:val="ListParagraph"/>
        <w:numPr>
          <w:ilvl w:val="0"/>
          <w:numId w:val="17"/>
        </w:numPr>
        <w:spacing w:after="0"/>
        <w:jc w:val="both"/>
        <w:rPr>
          <w:rFonts w:ascii="Calibri" w:hAnsi="Calibri"/>
        </w:rPr>
      </w:pPr>
      <w:r w:rsidRPr="004F6125">
        <w:rPr>
          <w:rFonts w:ascii="Calibri" w:hAnsi="Calibri"/>
          <w:i/>
        </w:rPr>
        <w:t>David H</w:t>
      </w:r>
      <w:r w:rsidR="00E92D91" w:rsidRPr="004F6125">
        <w:rPr>
          <w:rFonts w:ascii="Calibri" w:hAnsi="Calibri"/>
          <w:i/>
        </w:rPr>
        <w:t>obbs</w:t>
      </w:r>
      <w:r w:rsidRPr="004F6125">
        <w:rPr>
          <w:rFonts w:ascii="Calibri" w:hAnsi="Calibri"/>
        </w:rPr>
        <w:t xml:space="preserve"> admitted that </w:t>
      </w:r>
      <w:r w:rsidR="00E92D91" w:rsidRPr="004F6125">
        <w:rPr>
          <w:rFonts w:ascii="Calibri" w:hAnsi="Calibri"/>
        </w:rPr>
        <w:t xml:space="preserve">the council does not know well enough the </w:t>
      </w:r>
      <w:r w:rsidRPr="004F6125">
        <w:rPr>
          <w:rFonts w:ascii="Calibri" w:hAnsi="Calibri"/>
        </w:rPr>
        <w:t>agents work experience. The process must be made easier and more efficient.</w:t>
      </w:r>
    </w:p>
    <w:p w:rsidR="008865A3" w:rsidRPr="004F6125" w:rsidRDefault="008865A3" w:rsidP="004F6125">
      <w:pPr>
        <w:pStyle w:val="ListParagraph"/>
        <w:numPr>
          <w:ilvl w:val="0"/>
          <w:numId w:val="17"/>
        </w:numPr>
        <w:spacing w:after="0"/>
        <w:jc w:val="both"/>
        <w:rPr>
          <w:rFonts w:ascii="Calibri" w:hAnsi="Calibri"/>
        </w:rPr>
      </w:pPr>
      <w:r w:rsidRPr="004F6125">
        <w:rPr>
          <w:rFonts w:ascii="Calibri" w:hAnsi="Calibri"/>
          <w:i/>
        </w:rPr>
        <w:t>Owen C</w:t>
      </w:r>
      <w:r w:rsidRPr="004F6125">
        <w:rPr>
          <w:rFonts w:ascii="Calibri" w:hAnsi="Calibri"/>
        </w:rPr>
        <w:t xml:space="preserve"> said that </w:t>
      </w:r>
      <w:r w:rsidR="00E4115E" w:rsidRPr="004F6125">
        <w:rPr>
          <w:rFonts w:ascii="Calibri" w:hAnsi="Calibri"/>
        </w:rPr>
        <w:t>there must be direct way of getting to particular departments otherwise plenty of time is wasted. Sometimes he had 3 different officers dealing with cases in one property. There should be a single point of contact.</w:t>
      </w:r>
    </w:p>
    <w:p w:rsidR="008865A3" w:rsidRDefault="008865A3" w:rsidP="00794204">
      <w:pPr>
        <w:spacing w:after="0"/>
        <w:jc w:val="both"/>
        <w:rPr>
          <w:rFonts w:ascii="Calibri" w:hAnsi="Calibri"/>
        </w:rPr>
      </w:pPr>
    </w:p>
    <w:p w:rsidR="008865A3" w:rsidRDefault="008865A3" w:rsidP="00794204">
      <w:pPr>
        <w:pStyle w:val="Heading2"/>
        <w:numPr>
          <w:ilvl w:val="0"/>
          <w:numId w:val="5"/>
        </w:numPr>
        <w:jc w:val="both"/>
      </w:pPr>
      <w:bookmarkStart w:id="6" w:name="_Toc44667581"/>
      <w:r>
        <w:t>How the groups will work? What each party hopes to get from these meetings?</w:t>
      </w:r>
      <w:bookmarkEnd w:id="6"/>
      <w:r>
        <w:t xml:space="preserve"> </w:t>
      </w:r>
    </w:p>
    <w:p w:rsidR="00E4115E" w:rsidRDefault="00E4115E" w:rsidP="00794204">
      <w:pPr>
        <w:spacing w:after="0"/>
        <w:jc w:val="both"/>
      </w:pPr>
    </w:p>
    <w:p w:rsidR="00E4115E" w:rsidRPr="00E4115E" w:rsidRDefault="00E4115E" w:rsidP="00794204">
      <w:pPr>
        <w:spacing w:after="0"/>
        <w:jc w:val="both"/>
        <w:rPr>
          <w:rFonts w:ascii="Calibri" w:hAnsi="Calibri"/>
        </w:rPr>
      </w:pPr>
      <w:r w:rsidRPr="00E92D91">
        <w:rPr>
          <w:rFonts w:ascii="Calibri" w:hAnsi="Calibri"/>
          <w:i/>
        </w:rPr>
        <w:t>Luke Pritchet</w:t>
      </w:r>
      <w:r w:rsidRPr="00E4115E">
        <w:rPr>
          <w:rFonts w:ascii="Calibri" w:hAnsi="Calibri"/>
        </w:rPr>
        <w:t xml:space="preserve"> expressed a wish that agents should be recognised </w:t>
      </w:r>
      <w:r w:rsidR="004F6125">
        <w:rPr>
          <w:rFonts w:ascii="Calibri" w:hAnsi="Calibri"/>
        </w:rPr>
        <w:t>as there to help</w:t>
      </w:r>
      <w:r w:rsidRPr="00E4115E">
        <w:rPr>
          <w:rFonts w:ascii="Calibri" w:hAnsi="Calibri"/>
        </w:rPr>
        <w:t>. He gave an example of spending significant amount of time on educating landlords how to act. This is for the benefit of the council.</w:t>
      </w:r>
    </w:p>
    <w:p w:rsidR="00E4115E" w:rsidRDefault="00E4115E" w:rsidP="00794204">
      <w:pPr>
        <w:spacing w:after="0"/>
        <w:jc w:val="both"/>
        <w:rPr>
          <w:rFonts w:ascii="Calibri" w:hAnsi="Calibri"/>
        </w:rPr>
      </w:pPr>
      <w:r w:rsidRPr="00E92D91">
        <w:rPr>
          <w:rFonts w:ascii="Calibri" w:hAnsi="Calibri"/>
          <w:i/>
        </w:rPr>
        <w:t>Mike Dawson</w:t>
      </w:r>
      <w:r w:rsidRPr="00E4115E">
        <w:rPr>
          <w:rFonts w:ascii="Calibri" w:hAnsi="Calibri"/>
        </w:rPr>
        <w:t xml:space="preserve"> </w:t>
      </w:r>
      <w:r>
        <w:rPr>
          <w:rFonts w:ascii="Calibri" w:hAnsi="Calibri"/>
        </w:rPr>
        <w:t xml:space="preserve">described three </w:t>
      </w:r>
      <w:r w:rsidR="00A95CCC">
        <w:rPr>
          <w:rFonts w:ascii="Calibri" w:hAnsi="Calibri"/>
        </w:rPr>
        <w:t>areas</w:t>
      </w:r>
      <w:r>
        <w:rPr>
          <w:rFonts w:ascii="Calibri" w:hAnsi="Calibri"/>
        </w:rPr>
        <w:t xml:space="preserve"> for improvement</w:t>
      </w:r>
    </w:p>
    <w:p w:rsidR="00E4115E" w:rsidRPr="00A95CCC" w:rsidRDefault="00E4115E" w:rsidP="00794204">
      <w:pPr>
        <w:pStyle w:val="ListParagraph"/>
        <w:numPr>
          <w:ilvl w:val="0"/>
          <w:numId w:val="16"/>
        </w:numPr>
        <w:spacing w:after="0"/>
        <w:jc w:val="both"/>
        <w:rPr>
          <w:rFonts w:ascii="Calibri" w:hAnsi="Calibri"/>
        </w:rPr>
      </w:pPr>
      <w:r w:rsidRPr="00A95CCC">
        <w:rPr>
          <w:rFonts w:ascii="Calibri" w:hAnsi="Calibri"/>
        </w:rPr>
        <w:t>Reduction of administrative burdens. Exaggerated administration is not manageable for landlords</w:t>
      </w:r>
    </w:p>
    <w:p w:rsidR="00E4115E" w:rsidRPr="00A95CCC" w:rsidRDefault="00E92D91" w:rsidP="00794204">
      <w:pPr>
        <w:pStyle w:val="ListParagraph"/>
        <w:numPr>
          <w:ilvl w:val="0"/>
          <w:numId w:val="16"/>
        </w:numPr>
        <w:spacing w:after="0"/>
        <w:jc w:val="both"/>
        <w:rPr>
          <w:rFonts w:ascii="Calibri" w:hAnsi="Calibri"/>
        </w:rPr>
      </w:pPr>
      <w:r>
        <w:rPr>
          <w:rFonts w:ascii="Calibri" w:hAnsi="Calibri"/>
        </w:rPr>
        <w:t xml:space="preserve">Reduction of fees. </w:t>
      </w:r>
      <w:r w:rsidR="00E4115E" w:rsidRPr="00A95CCC">
        <w:rPr>
          <w:rFonts w:ascii="Calibri" w:hAnsi="Calibri"/>
        </w:rPr>
        <w:t xml:space="preserve">High </w:t>
      </w:r>
      <w:r w:rsidR="004F6125">
        <w:rPr>
          <w:rFonts w:ascii="Calibri" w:hAnsi="Calibri"/>
        </w:rPr>
        <w:t>costs of licenc</w:t>
      </w:r>
      <w:r w:rsidR="00817DFF" w:rsidRPr="00A95CCC">
        <w:rPr>
          <w:rFonts w:ascii="Calibri" w:hAnsi="Calibri"/>
        </w:rPr>
        <w:t>es bear very big implications for landlords turning some of them away from renting</w:t>
      </w:r>
      <w:r w:rsidR="00A95CCC" w:rsidRPr="00A95CCC">
        <w:rPr>
          <w:rFonts w:ascii="Calibri" w:hAnsi="Calibri"/>
        </w:rPr>
        <w:t>. A</w:t>
      </w:r>
      <w:r w:rsidR="00817DFF" w:rsidRPr="00A95CCC">
        <w:rPr>
          <w:rFonts w:ascii="Calibri" w:hAnsi="Calibri"/>
        </w:rPr>
        <w:t xml:space="preserve">s a consequence there are fewer properties </w:t>
      </w:r>
      <w:r w:rsidR="00A95CCC" w:rsidRPr="00A95CCC">
        <w:rPr>
          <w:rFonts w:ascii="Calibri" w:hAnsi="Calibri"/>
        </w:rPr>
        <w:t>available</w:t>
      </w:r>
    </w:p>
    <w:p w:rsidR="00A95CCC" w:rsidRPr="00A95CCC" w:rsidRDefault="00985980" w:rsidP="00794204">
      <w:pPr>
        <w:pStyle w:val="ListParagraph"/>
        <w:numPr>
          <w:ilvl w:val="0"/>
          <w:numId w:val="16"/>
        </w:numPr>
        <w:spacing w:after="0"/>
        <w:jc w:val="both"/>
        <w:rPr>
          <w:rFonts w:ascii="Calibri" w:hAnsi="Calibri"/>
        </w:rPr>
      </w:pPr>
      <w:r>
        <w:rPr>
          <w:rFonts w:ascii="Calibri" w:hAnsi="Calibri"/>
        </w:rPr>
        <w:t xml:space="preserve">Unification of service. </w:t>
      </w:r>
      <w:r w:rsidR="00A95CCC" w:rsidRPr="00A95CCC">
        <w:rPr>
          <w:rFonts w:ascii="Calibri" w:hAnsi="Calibri"/>
        </w:rPr>
        <w:t>Council departments are too specialised. It should be enough to deal with one officer, maximum 2, in order to arrange things</w:t>
      </w:r>
    </w:p>
    <w:p w:rsidR="00A95CCC" w:rsidRDefault="00A95CCC" w:rsidP="00794204">
      <w:pPr>
        <w:spacing w:after="0"/>
        <w:jc w:val="both"/>
        <w:rPr>
          <w:rFonts w:ascii="Calibri" w:hAnsi="Calibri"/>
        </w:rPr>
      </w:pPr>
    </w:p>
    <w:p w:rsidR="00A95CCC" w:rsidRDefault="00A95CCC" w:rsidP="00794204">
      <w:pPr>
        <w:spacing w:after="0"/>
        <w:jc w:val="both"/>
        <w:rPr>
          <w:rFonts w:ascii="Calibri" w:hAnsi="Calibri"/>
        </w:rPr>
      </w:pPr>
      <w:r>
        <w:rPr>
          <w:rFonts w:ascii="Calibri" w:hAnsi="Calibri"/>
        </w:rPr>
        <w:t xml:space="preserve">In response to the above </w:t>
      </w:r>
      <w:r w:rsidRPr="00985980">
        <w:rPr>
          <w:rFonts w:ascii="Calibri" w:hAnsi="Calibri"/>
          <w:i/>
        </w:rPr>
        <w:t>David H</w:t>
      </w:r>
      <w:r w:rsidR="00985980" w:rsidRPr="00985980">
        <w:rPr>
          <w:rFonts w:ascii="Calibri" w:hAnsi="Calibri"/>
          <w:i/>
        </w:rPr>
        <w:t>obbs</w:t>
      </w:r>
      <w:r>
        <w:rPr>
          <w:rFonts w:ascii="Calibri" w:hAnsi="Calibri"/>
        </w:rPr>
        <w:t xml:space="preserve"> said that the council already started changing the process into a simpler one. There is a list of issues to be modified. DBS checks and insurance certificates</w:t>
      </w:r>
      <w:r w:rsidR="004F6125">
        <w:rPr>
          <w:rFonts w:ascii="Calibri" w:hAnsi="Calibri"/>
        </w:rPr>
        <w:t xml:space="preserve"> have already been stripped out.</w:t>
      </w:r>
    </w:p>
    <w:p w:rsidR="00A95CCC" w:rsidRDefault="00A95CCC" w:rsidP="00794204">
      <w:pPr>
        <w:spacing w:after="0"/>
        <w:jc w:val="both"/>
        <w:rPr>
          <w:rFonts w:ascii="Calibri" w:hAnsi="Calibri"/>
        </w:rPr>
      </w:pPr>
      <w:r w:rsidRPr="00985980">
        <w:rPr>
          <w:rFonts w:ascii="Calibri" w:hAnsi="Calibri"/>
          <w:i/>
        </w:rPr>
        <w:t>Graham Demax</w:t>
      </w:r>
      <w:r>
        <w:rPr>
          <w:rFonts w:ascii="Calibri" w:hAnsi="Calibri"/>
        </w:rPr>
        <w:t xml:space="preserve"> added (through the chat option) that </w:t>
      </w:r>
      <w:r w:rsidR="00985980">
        <w:rPr>
          <w:rFonts w:ascii="Calibri" w:hAnsi="Calibri"/>
        </w:rPr>
        <w:t xml:space="preserve">the </w:t>
      </w:r>
      <w:r w:rsidRPr="00A95CCC">
        <w:rPr>
          <w:rFonts w:ascii="Calibri" w:hAnsi="Calibri"/>
        </w:rPr>
        <w:t>council officers need a better understanding of the agent business. Why not an action to have a virtual training event where an agent explains the business?</w:t>
      </w:r>
    </w:p>
    <w:p w:rsidR="00A95CCC" w:rsidRPr="00E4115E" w:rsidRDefault="00A95CCC" w:rsidP="00794204">
      <w:pPr>
        <w:spacing w:after="0"/>
        <w:jc w:val="both"/>
        <w:rPr>
          <w:rFonts w:ascii="Calibri" w:hAnsi="Calibri"/>
        </w:rPr>
      </w:pPr>
      <w:r w:rsidRPr="00985980">
        <w:rPr>
          <w:rFonts w:ascii="Calibri" w:hAnsi="Calibri"/>
          <w:i/>
        </w:rPr>
        <w:t>Jakub P</w:t>
      </w:r>
      <w:r w:rsidR="00985980" w:rsidRPr="00985980">
        <w:rPr>
          <w:rFonts w:ascii="Calibri" w:hAnsi="Calibri"/>
          <w:i/>
        </w:rPr>
        <w:t>ietruszewski</w:t>
      </w:r>
      <w:r>
        <w:rPr>
          <w:rFonts w:ascii="Calibri" w:hAnsi="Calibri"/>
        </w:rPr>
        <w:t xml:space="preserve"> suggested that applications should not be filled up every time for a property but submitted online</w:t>
      </w:r>
      <w:r w:rsidR="004F6125">
        <w:rPr>
          <w:rFonts w:ascii="Calibri" w:hAnsi="Calibri"/>
        </w:rPr>
        <w:t>.</w:t>
      </w:r>
    </w:p>
    <w:p w:rsidR="008865A3" w:rsidRDefault="008865A3" w:rsidP="00794204">
      <w:pPr>
        <w:spacing w:after="0"/>
        <w:jc w:val="both"/>
        <w:rPr>
          <w:rFonts w:ascii="Calibri" w:hAnsi="Calibri"/>
        </w:rPr>
      </w:pPr>
    </w:p>
    <w:p w:rsidR="00EE1454" w:rsidRPr="00EE1454" w:rsidRDefault="00EE1454" w:rsidP="00794204">
      <w:pPr>
        <w:pStyle w:val="Heading2"/>
        <w:numPr>
          <w:ilvl w:val="0"/>
          <w:numId w:val="5"/>
        </w:numPr>
        <w:jc w:val="both"/>
      </w:pPr>
      <w:bookmarkStart w:id="7" w:name="_Toc44667582"/>
      <w:r w:rsidRPr="00EE1454">
        <w:t>Coronavirus – effects on Managing Agents and the council</w:t>
      </w:r>
      <w:bookmarkEnd w:id="7"/>
    </w:p>
    <w:p w:rsidR="00EE1454" w:rsidRDefault="00EE1454" w:rsidP="00794204">
      <w:pPr>
        <w:spacing w:after="0"/>
        <w:jc w:val="both"/>
        <w:rPr>
          <w:rFonts w:cs="Arial"/>
        </w:rPr>
      </w:pPr>
    </w:p>
    <w:p w:rsidR="00EE1454" w:rsidRPr="004F6125" w:rsidRDefault="00EE1454" w:rsidP="004F6125">
      <w:pPr>
        <w:pStyle w:val="ListParagraph"/>
        <w:numPr>
          <w:ilvl w:val="0"/>
          <w:numId w:val="17"/>
        </w:numPr>
        <w:spacing w:after="0"/>
        <w:jc w:val="both"/>
        <w:rPr>
          <w:rFonts w:ascii="Calibri" w:hAnsi="Calibri"/>
        </w:rPr>
      </w:pPr>
      <w:r w:rsidRPr="004F6125">
        <w:rPr>
          <w:rFonts w:ascii="Calibri" w:hAnsi="Calibri"/>
          <w:i/>
        </w:rPr>
        <w:t>Linda W</w:t>
      </w:r>
      <w:r w:rsidR="00985980" w:rsidRPr="004F6125">
        <w:rPr>
          <w:rFonts w:ascii="Calibri" w:hAnsi="Calibri"/>
          <w:i/>
        </w:rPr>
        <w:t>oodings</w:t>
      </w:r>
      <w:r w:rsidRPr="004F6125">
        <w:rPr>
          <w:rFonts w:ascii="Calibri" w:hAnsi="Calibri"/>
        </w:rPr>
        <w:t xml:space="preserve"> mentioned t</w:t>
      </w:r>
      <w:r w:rsidR="00985980" w:rsidRPr="004F6125">
        <w:rPr>
          <w:rFonts w:ascii="Calibri" w:hAnsi="Calibri"/>
        </w:rPr>
        <w:t>hat a</w:t>
      </w:r>
      <w:r w:rsidRPr="004F6125">
        <w:rPr>
          <w:rFonts w:ascii="Calibri" w:hAnsi="Calibri"/>
        </w:rPr>
        <w:t xml:space="preserve"> survey </w:t>
      </w:r>
      <w:r w:rsidR="004F6125">
        <w:rPr>
          <w:rFonts w:ascii="Calibri" w:hAnsi="Calibri"/>
        </w:rPr>
        <w:t xml:space="preserve">has been sent to </w:t>
      </w:r>
      <w:r w:rsidRPr="004F6125">
        <w:rPr>
          <w:rFonts w:ascii="Calibri" w:hAnsi="Calibri"/>
        </w:rPr>
        <w:t>landlords. The results will be published soon.</w:t>
      </w:r>
    </w:p>
    <w:p w:rsidR="00EE1454" w:rsidRPr="004F6125" w:rsidRDefault="00EE1454" w:rsidP="004F6125">
      <w:pPr>
        <w:pStyle w:val="ListParagraph"/>
        <w:numPr>
          <w:ilvl w:val="0"/>
          <w:numId w:val="17"/>
        </w:numPr>
        <w:spacing w:after="0"/>
        <w:jc w:val="both"/>
        <w:rPr>
          <w:rFonts w:ascii="Calibri" w:hAnsi="Calibri"/>
        </w:rPr>
      </w:pPr>
      <w:r w:rsidRPr="004F6125">
        <w:rPr>
          <w:rFonts w:ascii="Calibri" w:hAnsi="Calibri"/>
          <w:i/>
        </w:rPr>
        <w:t>Luke Pritchet</w:t>
      </w:r>
      <w:r w:rsidRPr="004F6125">
        <w:rPr>
          <w:rFonts w:ascii="Calibri" w:hAnsi="Calibri"/>
        </w:rPr>
        <w:t xml:space="preserve"> said that </w:t>
      </w:r>
      <w:r w:rsidR="002D4717" w:rsidRPr="004F6125">
        <w:rPr>
          <w:rFonts w:ascii="Calibri" w:hAnsi="Calibri"/>
        </w:rPr>
        <w:t xml:space="preserve">the agents had </w:t>
      </w:r>
      <w:r w:rsidR="00985980" w:rsidRPr="004F6125">
        <w:rPr>
          <w:rFonts w:ascii="Calibri" w:hAnsi="Calibri"/>
        </w:rPr>
        <w:t xml:space="preserve">already </w:t>
      </w:r>
      <w:r w:rsidR="002D4717" w:rsidRPr="004F6125">
        <w:rPr>
          <w:rFonts w:ascii="Calibri" w:hAnsi="Calibri"/>
        </w:rPr>
        <w:t>been prepared to arrange many things electronically, the lockdown just gave a push to do it faster. There is a problem how to verify some information, e.g. rent reduction requests. Some students wanted to have rent reduced or suspended on the basis of their classes being cancelled. We tried to explain that it cannot be a reason for ceasing payments</w:t>
      </w:r>
      <w:r w:rsidR="00985980" w:rsidRPr="004F6125">
        <w:rPr>
          <w:rFonts w:ascii="Calibri" w:hAnsi="Calibri"/>
        </w:rPr>
        <w:t>.</w:t>
      </w:r>
    </w:p>
    <w:p w:rsidR="002D4717" w:rsidRPr="004F6125" w:rsidRDefault="002D4717" w:rsidP="004F6125">
      <w:pPr>
        <w:pStyle w:val="ListParagraph"/>
        <w:numPr>
          <w:ilvl w:val="0"/>
          <w:numId w:val="17"/>
        </w:numPr>
        <w:spacing w:after="0"/>
        <w:jc w:val="both"/>
        <w:rPr>
          <w:rFonts w:ascii="Calibri" w:hAnsi="Calibri"/>
        </w:rPr>
      </w:pPr>
      <w:r w:rsidRPr="004F6125">
        <w:rPr>
          <w:rFonts w:ascii="Calibri" w:hAnsi="Calibri"/>
          <w:i/>
        </w:rPr>
        <w:t>Owen C</w:t>
      </w:r>
      <w:r w:rsidRPr="004F6125">
        <w:rPr>
          <w:rFonts w:ascii="Calibri" w:hAnsi="Calibri"/>
        </w:rPr>
        <w:t xml:space="preserve"> added that the pandemic is used as an excuse not to pay rent, however commercial tenants do have real problems.</w:t>
      </w:r>
    </w:p>
    <w:p w:rsidR="002D4717" w:rsidRPr="004F6125" w:rsidRDefault="002D4717" w:rsidP="004F6125">
      <w:pPr>
        <w:pStyle w:val="ListParagraph"/>
        <w:numPr>
          <w:ilvl w:val="0"/>
          <w:numId w:val="17"/>
        </w:numPr>
        <w:spacing w:after="0"/>
        <w:jc w:val="both"/>
        <w:rPr>
          <w:rFonts w:ascii="Calibri" w:hAnsi="Calibri"/>
        </w:rPr>
      </w:pPr>
      <w:r w:rsidRPr="004F6125">
        <w:rPr>
          <w:rFonts w:ascii="Calibri" w:hAnsi="Calibri"/>
          <w:i/>
        </w:rPr>
        <w:t>Mike Dawson</w:t>
      </w:r>
      <w:r w:rsidRPr="004F6125">
        <w:rPr>
          <w:rFonts w:ascii="Calibri" w:hAnsi="Calibri"/>
        </w:rPr>
        <w:t xml:space="preserve"> said that it has </w:t>
      </w:r>
      <w:r w:rsidR="004F6125">
        <w:rPr>
          <w:rFonts w:ascii="Calibri" w:hAnsi="Calibri"/>
        </w:rPr>
        <w:t xml:space="preserve">also </w:t>
      </w:r>
      <w:r w:rsidRPr="004F6125">
        <w:rPr>
          <w:rFonts w:ascii="Calibri" w:hAnsi="Calibri"/>
        </w:rPr>
        <w:t>been impossible to inspect properties.</w:t>
      </w:r>
    </w:p>
    <w:p w:rsidR="00985980" w:rsidRDefault="00985980" w:rsidP="00794204">
      <w:pPr>
        <w:spacing w:after="0"/>
        <w:jc w:val="both"/>
        <w:rPr>
          <w:rFonts w:ascii="Calibri" w:hAnsi="Calibri"/>
        </w:rPr>
      </w:pPr>
    </w:p>
    <w:p w:rsidR="002D4717" w:rsidRDefault="002D4717" w:rsidP="00794204">
      <w:pPr>
        <w:spacing w:after="0"/>
        <w:jc w:val="both"/>
        <w:rPr>
          <w:rFonts w:ascii="Calibri" w:hAnsi="Calibri"/>
        </w:rPr>
      </w:pPr>
      <w:r>
        <w:rPr>
          <w:rFonts w:ascii="Calibri" w:hAnsi="Calibri"/>
        </w:rPr>
        <w:t>It has been stated that currently there is a big demand for properties and not much being offered on the market. As a result vulnerab</w:t>
      </w:r>
      <w:r w:rsidR="004F6125">
        <w:rPr>
          <w:rFonts w:ascii="Calibri" w:hAnsi="Calibri"/>
        </w:rPr>
        <w:t>le people are rejected because</w:t>
      </w:r>
      <w:r>
        <w:rPr>
          <w:rFonts w:ascii="Calibri" w:hAnsi="Calibri"/>
        </w:rPr>
        <w:t xml:space="preserve"> landlords prefer to choose tenants who do not require social help.</w:t>
      </w:r>
      <w:r w:rsidR="00096CFA">
        <w:rPr>
          <w:rFonts w:ascii="Calibri" w:hAnsi="Calibri"/>
        </w:rPr>
        <w:t xml:space="preserve"> (No DSS tenants)</w:t>
      </w:r>
    </w:p>
    <w:p w:rsidR="00CD5E29" w:rsidRDefault="00CD5E29" w:rsidP="00794204">
      <w:pPr>
        <w:spacing w:after="0"/>
        <w:jc w:val="both"/>
        <w:rPr>
          <w:rFonts w:ascii="Calibri" w:hAnsi="Calibri"/>
        </w:rPr>
      </w:pPr>
    </w:p>
    <w:p w:rsidR="00096CFA" w:rsidRPr="00CD5E29" w:rsidRDefault="00096CFA" w:rsidP="00CD5E29">
      <w:pPr>
        <w:pStyle w:val="ListParagraph"/>
        <w:numPr>
          <w:ilvl w:val="0"/>
          <w:numId w:val="17"/>
        </w:numPr>
        <w:jc w:val="both"/>
        <w:rPr>
          <w:rFonts w:ascii="Segoe UI" w:hAnsi="Segoe UI" w:cs="Segoe UI"/>
          <w:sz w:val="21"/>
          <w:szCs w:val="21"/>
        </w:rPr>
      </w:pPr>
      <w:r w:rsidRPr="00CD5E29">
        <w:rPr>
          <w:rFonts w:ascii="Calibri" w:hAnsi="Calibri"/>
          <w:i/>
        </w:rPr>
        <w:t>Jakub P</w:t>
      </w:r>
      <w:r w:rsidRPr="00CD5E29">
        <w:rPr>
          <w:rFonts w:ascii="Calibri" w:hAnsi="Calibri"/>
        </w:rPr>
        <w:t xml:space="preserve"> sent a link through the chat about information and advice on Coronavirus in Student Accommodation </w:t>
      </w:r>
      <w:hyperlink r:id="rId12" w:tgtFrame="_blank" w:tooltip="https://www.nationalcode.org/news/information-and-advice-on-coronavirus-in-student-accommodation-for-housing-suppliers" w:history="1">
        <w:r w:rsidRPr="00CD5E29">
          <w:rPr>
            <w:rStyle w:val="Hyperlink"/>
            <w:rFonts w:ascii="Segoe UI" w:hAnsi="Segoe UI" w:cs="Segoe UI"/>
            <w:sz w:val="21"/>
            <w:szCs w:val="21"/>
          </w:rPr>
          <w:t>https://www.nationalcode.org/news/information-and-advice-on-coronavirus-in-student-accommodation-for-housing-suppliers</w:t>
        </w:r>
      </w:hyperlink>
      <w:r w:rsidR="00CD5E29">
        <w:rPr>
          <w:rStyle w:val="Hyperlink"/>
          <w:rFonts w:ascii="Segoe UI" w:hAnsi="Segoe UI" w:cs="Segoe UI"/>
          <w:sz w:val="21"/>
          <w:szCs w:val="21"/>
        </w:rPr>
        <w:t xml:space="preserve"> </w:t>
      </w:r>
      <w:r w:rsidRPr="00CD5E29">
        <w:rPr>
          <w:rFonts w:ascii="Calibri" w:hAnsi="Calibri"/>
        </w:rPr>
        <w:t xml:space="preserve">He also said that </w:t>
      </w:r>
      <w:r w:rsidR="00985980" w:rsidRPr="00CD5E29">
        <w:rPr>
          <w:rFonts w:ascii="Calibri" w:hAnsi="Calibri"/>
        </w:rPr>
        <w:t>UNIPOL</w:t>
      </w:r>
      <w:r w:rsidRPr="00CD5E29">
        <w:rPr>
          <w:rFonts w:ascii="Calibri" w:hAnsi="Calibri"/>
        </w:rPr>
        <w:t xml:space="preserve"> </w:t>
      </w:r>
      <w:r w:rsidR="00E12867" w:rsidRPr="00CD5E29">
        <w:rPr>
          <w:rFonts w:ascii="Calibri" w:hAnsi="Calibri"/>
        </w:rPr>
        <w:t>as a charity</w:t>
      </w:r>
      <w:r w:rsidRPr="00CD5E29">
        <w:rPr>
          <w:rFonts w:ascii="Calibri" w:hAnsi="Calibri"/>
        </w:rPr>
        <w:t xml:space="preserve"> </w:t>
      </w:r>
      <w:r w:rsidR="00E12867" w:rsidRPr="00CD5E29">
        <w:rPr>
          <w:rFonts w:ascii="Calibri" w:hAnsi="Calibri"/>
        </w:rPr>
        <w:t>is</w:t>
      </w:r>
      <w:r w:rsidRPr="00CD5E29">
        <w:rPr>
          <w:rFonts w:ascii="Calibri" w:hAnsi="Calibri"/>
        </w:rPr>
        <w:t xml:space="preserve"> a focal point of students enquires.</w:t>
      </w:r>
    </w:p>
    <w:p w:rsidR="00096CFA" w:rsidRPr="00CD5E29" w:rsidRDefault="00096CFA" w:rsidP="00CD5E29">
      <w:pPr>
        <w:pStyle w:val="ListParagraph"/>
        <w:numPr>
          <w:ilvl w:val="0"/>
          <w:numId w:val="17"/>
        </w:numPr>
        <w:spacing w:after="0"/>
        <w:jc w:val="both"/>
        <w:rPr>
          <w:rFonts w:ascii="Calibri" w:hAnsi="Calibri"/>
        </w:rPr>
      </w:pPr>
      <w:r w:rsidRPr="00CD5E29">
        <w:rPr>
          <w:rFonts w:ascii="Calibri" w:hAnsi="Calibri"/>
          <w:i/>
        </w:rPr>
        <w:t>Giles</w:t>
      </w:r>
      <w:r w:rsidR="00985980" w:rsidRPr="00CD5E29">
        <w:rPr>
          <w:rFonts w:ascii="Calibri" w:hAnsi="Calibri"/>
          <w:i/>
        </w:rPr>
        <w:t xml:space="preserve"> Inman</w:t>
      </w:r>
      <w:r w:rsidRPr="00CD5E29">
        <w:rPr>
          <w:rFonts w:ascii="Calibri" w:hAnsi="Calibri"/>
        </w:rPr>
        <w:t xml:space="preserve"> proposed (through the chat) that a platform where agents can feed into future local regulatory proposals should be found. He also noticed that we need to set the expectation around </w:t>
      </w:r>
      <w:r w:rsidR="00985980" w:rsidRPr="00CD5E29">
        <w:rPr>
          <w:rFonts w:ascii="Calibri" w:hAnsi="Calibri"/>
        </w:rPr>
        <w:t>student ASB</w:t>
      </w:r>
      <w:r w:rsidRPr="00CD5E29">
        <w:rPr>
          <w:rFonts w:ascii="Calibri" w:hAnsi="Calibri"/>
        </w:rPr>
        <w:t xml:space="preserve"> with long term </w:t>
      </w:r>
      <w:r w:rsidR="00985980" w:rsidRPr="00CD5E29">
        <w:rPr>
          <w:rFonts w:ascii="Calibri" w:hAnsi="Calibri"/>
        </w:rPr>
        <w:t>residents</w:t>
      </w:r>
      <w:r w:rsidRPr="00CD5E29">
        <w:rPr>
          <w:rFonts w:ascii="Calibri" w:hAnsi="Calibri"/>
        </w:rPr>
        <w:t>.</w:t>
      </w:r>
    </w:p>
    <w:p w:rsidR="00096CFA" w:rsidRPr="00CD5E29" w:rsidRDefault="00096CFA" w:rsidP="00CD5E29">
      <w:pPr>
        <w:pStyle w:val="ListParagraph"/>
        <w:numPr>
          <w:ilvl w:val="0"/>
          <w:numId w:val="17"/>
        </w:numPr>
        <w:spacing w:after="0"/>
        <w:jc w:val="both"/>
        <w:rPr>
          <w:rFonts w:ascii="Calibri" w:hAnsi="Calibri"/>
        </w:rPr>
      </w:pPr>
      <w:r w:rsidRPr="00CD5E29">
        <w:rPr>
          <w:rFonts w:ascii="Calibri" w:hAnsi="Calibri"/>
          <w:i/>
        </w:rPr>
        <w:t>Luke Pritchet</w:t>
      </w:r>
      <w:r w:rsidRPr="00CD5E29">
        <w:rPr>
          <w:rFonts w:ascii="Calibri" w:hAnsi="Calibri"/>
        </w:rPr>
        <w:t xml:space="preserve"> added (through the chat) that we have already seen that students want to move in over the summer rather than at the start of the academic year.</w:t>
      </w:r>
    </w:p>
    <w:p w:rsidR="00E12867" w:rsidRDefault="00E12867" w:rsidP="00794204">
      <w:pPr>
        <w:spacing w:after="0"/>
        <w:jc w:val="both"/>
        <w:rPr>
          <w:rFonts w:ascii="Calibri" w:hAnsi="Calibri"/>
        </w:rPr>
      </w:pPr>
    </w:p>
    <w:p w:rsidR="00E12867" w:rsidRPr="00E12867" w:rsidRDefault="00E12867" w:rsidP="00794204">
      <w:pPr>
        <w:pStyle w:val="Heading2"/>
        <w:numPr>
          <w:ilvl w:val="0"/>
          <w:numId w:val="5"/>
        </w:numPr>
        <w:jc w:val="both"/>
      </w:pPr>
      <w:bookmarkStart w:id="8" w:name="_Toc44667583"/>
      <w:r w:rsidRPr="00E12867">
        <w:t>Communications</w:t>
      </w:r>
      <w:bookmarkEnd w:id="8"/>
    </w:p>
    <w:p w:rsidR="00E12867" w:rsidRDefault="00E12867" w:rsidP="00794204">
      <w:pPr>
        <w:spacing w:after="0"/>
        <w:jc w:val="both"/>
        <w:rPr>
          <w:rFonts w:cs="Arial"/>
        </w:rPr>
      </w:pPr>
    </w:p>
    <w:p w:rsidR="008865A3" w:rsidRDefault="00E12867" w:rsidP="00794204">
      <w:pPr>
        <w:spacing w:after="0"/>
        <w:jc w:val="both"/>
        <w:rPr>
          <w:rFonts w:ascii="Calibri" w:hAnsi="Calibri"/>
        </w:rPr>
      </w:pPr>
      <w:r w:rsidRPr="00985980">
        <w:rPr>
          <w:rFonts w:ascii="Calibri" w:hAnsi="Calibri"/>
          <w:i/>
        </w:rPr>
        <w:t xml:space="preserve">Lisa </w:t>
      </w:r>
      <w:r w:rsidR="00985980" w:rsidRPr="00985980">
        <w:rPr>
          <w:rFonts w:ascii="Calibri" w:hAnsi="Calibri"/>
          <w:i/>
        </w:rPr>
        <w:t>Allison</w:t>
      </w:r>
      <w:r w:rsidR="00985980">
        <w:rPr>
          <w:rFonts w:ascii="Calibri" w:hAnsi="Calibri"/>
        </w:rPr>
        <w:t xml:space="preserve"> </w:t>
      </w:r>
      <w:r w:rsidRPr="00E12867">
        <w:rPr>
          <w:rFonts w:ascii="Calibri" w:hAnsi="Calibri"/>
        </w:rPr>
        <w:t>said that the minutes of today’s meeting and the action points will be presented</w:t>
      </w:r>
      <w:r w:rsidR="005A2F5F">
        <w:rPr>
          <w:rFonts w:ascii="Calibri" w:hAnsi="Calibri"/>
        </w:rPr>
        <w:t xml:space="preserve"> </w:t>
      </w:r>
      <w:r w:rsidRPr="00E12867">
        <w:rPr>
          <w:rFonts w:ascii="Calibri" w:hAnsi="Calibri"/>
        </w:rPr>
        <w:t>in the newsletter</w:t>
      </w:r>
      <w:r w:rsidR="00CD5E29">
        <w:rPr>
          <w:rFonts w:ascii="Calibri" w:hAnsi="Calibri"/>
        </w:rPr>
        <w:t xml:space="preserve"> and sent to members directly</w:t>
      </w:r>
      <w:r w:rsidRPr="00E12867">
        <w:rPr>
          <w:rFonts w:ascii="Calibri" w:hAnsi="Calibri"/>
        </w:rPr>
        <w:t>. She encouraged participants to keep in touch by email correspondence in between the meetings and to send any queries</w:t>
      </w:r>
      <w:r>
        <w:rPr>
          <w:rFonts w:ascii="Calibri" w:hAnsi="Calibri"/>
        </w:rPr>
        <w:t xml:space="preserve"> and items for discussion at the next meeting to </w:t>
      </w:r>
      <w:r w:rsidRPr="00985980">
        <w:rPr>
          <w:rFonts w:ascii="Calibri" w:hAnsi="Calibri"/>
          <w:i/>
        </w:rPr>
        <w:t>Robert Skwierawski</w:t>
      </w:r>
      <w:r>
        <w:rPr>
          <w:rFonts w:ascii="Calibri" w:hAnsi="Calibri"/>
        </w:rPr>
        <w:t>. She requested active communication with landlords and bringing forward any queries from them.</w:t>
      </w:r>
    </w:p>
    <w:p w:rsidR="00794204" w:rsidRDefault="00794204" w:rsidP="00794204">
      <w:pPr>
        <w:spacing w:after="0"/>
        <w:jc w:val="both"/>
        <w:rPr>
          <w:rFonts w:ascii="Calibri" w:hAnsi="Calibri"/>
        </w:rPr>
      </w:pPr>
    </w:p>
    <w:p w:rsidR="00794204" w:rsidRDefault="00794204" w:rsidP="00794204">
      <w:pPr>
        <w:pStyle w:val="Heading2"/>
        <w:numPr>
          <w:ilvl w:val="0"/>
          <w:numId w:val="5"/>
        </w:numPr>
        <w:jc w:val="both"/>
      </w:pPr>
      <w:bookmarkStart w:id="9" w:name="_Toc44667584"/>
      <w:r w:rsidRPr="00794204">
        <w:t>GDPR – how people can contact representatives</w:t>
      </w:r>
      <w:bookmarkEnd w:id="9"/>
    </w:p>
    <w:p w:rsidR="00794204" w:rsidRDefault="00794204" w:rsidP="00794204">
      <w:pPr>
        <w:jc w:val="both"/>
      </w:pPr>
    </w:p>
    <w:p w:rsidR="00794204" w:rsidRPr="00794204" w:rsidRDefault="00794204" w:rsidP="00794204">
      <w:pPr>
        <w:jc w:val="both"/>
        <w:rPr>
          <w:rFonts w:ascii="Calibri" w:hAnsi="Calibri"/>
        </w:rPr>
      </w:pPr>
      <w:r w:rsidRPr="00985980">
        <w:rPr>
          <w:rFonts w:ascii="Calibri" w:hAnsi="Calibri"/>
          <w:i/>
        </w:rPr>
        <w:t>Lisa Allison</w:t>
      </w:r>
      <w:r w:rsidRPr="00794204">
        <w:rPr>
          <w:rFonts w:ascii="Calibri" w:hAnsi="Calibri"/>
        </w:rPr>
        <w:t xml:space="preserve"> said that emails will </w:t>
      </w:r>
      <w:r w:rsidR="0066388E">
        <w:rPr>
          <w:rFonts w:ascii="Calibri" w:hAnsi="Calibri"/>
        </w:rPr>
        <w:t>constitute</w:t>
      </w:r>
      <w:r w:rsidRPr="00794204">
        <w:rPr>
          <w:rFonts w:ascii="Calibri" w:hAnsi="Calibri"/>
        </w:rPr>
        <w:t xml:space="preserve"> contact details for the members of the group and other parties collaborating with us.</w:t>
      </w:r>
    </w:p>
    <w:p w:rsidR="00EF7AB7" w:rsidRDefault="00794204" w:rsidP="00794204">
      <w:pPr>
        <w:jc w:val="both"/>
        <w:rPr>
          <w:rFonts w:ascii="Calibri" w:hAnsi="Calibri"/>
        </w:rPr>
      </w:pPr>
      <w:r w:rsidRPr="00794204">
        <w:rPr>
          <w:rFonts w:ascii="Calibri" w:hAnsi="Calibri"/>
        </w:rPr>
        <w:t>There will be The Teams Thread left open to enable communication as well.</w:t>
      </w:r>
    </w:p>
    <w:p w:rsidR="00CD5E29" w:rsidRDefault="00CD5E29" w:rsidP="00794204">
      <w:pPr>
        <w:jc w:val="both"/>
        <w:rPr>
          <w:rFonts w:ascii="Calibri" w:hAnsi="Calibri"/>
        </w:rPr>
      </w:pPr>
      <w:r>
        <w:rPr>
          <w:rFonts w:ascii="Calibri" w:hAnsi="Calibri"/>
        </w:rPr>
        <w:t xml:space="preserve">Privacy Notice will be sent to all members to see what they are agreeing to when it comes to distribution of the contact details. Each agent will also be asked to sign a GDPR consent form to allow the council to share their contact details with other agents and landlords. </w:t>
      </w:r>
    </w:p>
    <w:p w:rsidR="00794204" w:rsidRPr="00EF7AB7" w:rsidRDefault="00EF7AB7" w:rsidP="00794204">
      <w:pPr>
        <w:jc w:val="both"/>
        <w:rPr>
          <w:rFonts w:ascii="Calibri" w:hAnsi="Calibri"/>
        </w:rPr>
      </w:pPr>
      <w:r>
        <w:rPr>
          <w:rFonts w:ascii="Calibri" w:hAnsi="Calibri"/>
        </w:rPr>
        <w:br w:type="column"/>
      </w:r>
    </w:p>
    <w:p w:rsidR="00794204" w:rsidRDefault="00794204" w:rsidP="00794204">
      <w:pPr>
        <w:pStyle w:val="Heading2"/>
        <w:numPr>
          <w:ilvl w:val="0"/>
          <w:numId w:val="5"/>
        </w:numPr>
        <w:jc w:val="both"/>
      </w:pPr>
      <w:bookmarkStart w:id="10" w:name="_Toc44667585"/>
      <w:r>
        <w:t>AOB</w:t>
      </w:r>
      <w:bookmarkEnd w:id="10"/>
    </w:p>
    <w:p w:rsidR="005A2F5F" w:rsidRDefault="005A2F5F" w:rsidP="00794204">
      <w:pPr>
        <w:spacing w:after="0"/>
        <w:jc w:val="both"/>
        <w:rPr>
          <w:rFonts w:ascii="Calibri" w:hAnsi="Calibri"/>
        </w:rPr>
      </w:pPr>
    </w:p>
    <w:p w:rsidR="0066388E" w:rsidRPr="00CD5E29" w:rsidRDefault="00CD5E29" w:rsidP="00794204">
      <w:pPr>
        <w:pStyle w:val="ListParagraph"/>
        <w:numPr>
          <w:ilvl w:val="0"/>
          <w:numId w:val="17"/>
        </w:numPr>
        <w:spacing w:after="0"/>
        <w:jc w:val="both"/>
        <w:rPr>
          <w:rFonts w:ascii="Calibri" w:hAnsi="Calibri"/>
        </w:rPr>
      </w:pPr>
      <w:r w:rsidRPr="00CD5E29">
        <w:rPr>
          <w:rFonts w:ascii="Calibri" w:hAnsi="Calibri"/>
          <w:i/>
        </w:rPr>
        <w:t>Councillor</w:t>
      </w:r>
      <w:r w:rsidR="00E12867" w:rsidRPr="00CD5E29">
        <w:rPr>
          <w:rFonts w:ascii="Calibri" w:hAnsi="Calibri"/>
          <w:i/>
        </w:rPr>
        <w:t xml:space="preserve"> Linda Woodings</w:t>
      </w:r>
      <w:r w:rsidR="00E12867" w:rsidRPr="00CD5E29">
        <w:rPr>
          <w:rFonts w:ascii="Calibri" w:hAnsi="Calibri"/>
        </w:rPr>
        <w:t xml:space="preserve"> confirmed she will</w:t>
      </w:r>
      <w:r>
        <w:rPr>
          <w:rFonts w:ascii="Calibri" w:hAnsi="Calibri"/>
        </w:rPr>
        <w:t xml:space="preserve"> be present at the next meeting.</w:t>
      </w:r>
    </w:p>
    <w:p w:rsidR="00CD5E29" w:rsidRPr="00CD5E29" w:rsidRDefault="00E12867" w:rsidP="00CD5E29">
      <w:pPr>
        <w:pStyle w:val="ListParagraph"/>
        <w:numPr>
          <w:ilvl w:val="0"/>
          <w:numId w:val="17"/>
        </w:numPr>
        <w:spacing w:after="0"/>
        <w:jc w:val="both"/>
        <w:rPr>
          <w:rFonts w:ascii="Calibri" w:hAnsi="Calibri"/>
        </w:rPr>
      </w:pPr>
      <w:r w:rsidRPr="00CD5E29">
        <w:rPr>
          <w:rFonts w:ascii="Calibri" w:hAnsi="Calibri"/>
          <w:i/>
        </w:rPr>
        <w:t>Owen C</w:t>
      </w:r>
      <w:r w:rsidRPr="00CD5E29">
        <w:rPr>
          <w:rFonts w:ascii="Calibri" w:hAnsi="Calibri"/>
        </w:rPr>
        <w:t xml:space="preserve"> noted that the council should prevent movement of agents </w:t>
      </w:r>
      <w:r w:rsidR="0066388E" w:rsidRPr="00CD5E29">
        <w:rPr>
          <w:rFonts w:ascii="Calibri" w:hAnsi="Calibri"/>
        </w:rPr>
        <w:t xml:space="preserve">away </w:t>
      </w:r>
      <w:r w:rsidRPr="00CD5E29">
        <w:rPr>
          <w:rFonts w:ascii="Calibri" w:hAnsi="Calibri"/>
        </w:rPr>
        <w:t xml:space="preserve">from </w:t>
      </w:r>
      <w:r w:rsidR="0066388E" w:rsidRPr="00CD5E29">
        <w:rPr>
          <w:rFonts w:ascii="Calibri" w:hAnsi="Calibri"/>
        </w:rPr>
        <w:t xml:space="preserve">the </w:t>
      </w:r>
      <w:r w:rsidRPr="00CD5E29">
        <w:rPr>
          <w:rFonts w:ascii="Calibri" w:hAnsi="Calibri"/>
        </w:rPr>
        <w:t>social housing especially that there is a strong demand for such accommodation.</w:t>
      </w:r>
    </w:p>
    <w:p w:rsidR="00E12867" w:rsidRPr="00CD5E29" w:rsidRDefault="00E12867" w:rsidP="00CD5E29">
      <w:pPr>
        <w:pStyle w:val="ListParagraph"/>
        <w:numPr>
          <w:ilvl w:val="0"/>
          <w:numId w:val="17"/>
        </w:numPr>
        <w:spacing w:after="0"/>
        <w:jc w:val="both"/>
        <w:rPr>
          <w:rFonts w:ascii="Calibri" w:hAnsi="Calibri"/>
        </w:rPr>
      </w:pPr>
      <w:r w:rsidRPr="00CD5E29">
        <w:rPr>
          <w:rFonts w:ascii="Calibri" w:hAnsi="Calibri"/>
          <w:i/>
        </w:rPr>
        <w:t>Linda Woodings</w:t>
      </w:r>
      <w:r w:rsidRPr="00CD5E29">
        <w:rPr>
          <w:rFonts w:ascii="Calibri" w:hAnsi="Calibri"/>
        </w:rPr>
        <w:t xml:space="preserve"> said that curr</w:t>
      </w:r>
      <w:r w:rsidR="00794204" w:rsidRPr="00CD5E29">
        <w:rPr>
          <w:rFonts w:ascii="Calibri" w:hAnsi="Calibri"/>
        </w:rPr>
        <w:t xml:space="preserve">ently there are 8877 people on </w:t>
      </w:r>
      <w:r w:rsidRPr="00CD5E29">
        <w:rPr>
          <w:rFonts w:ascii="Calibri" w:hAnsi="Calibri"/>
        </w:rPr>
        <w:t>a</w:t>
      </w:r>
      <w:r w:rsidR="00794204" w:rsidRPr="00CD5E29">
        <w:rPr>
          <w:rFonts w:ascii="Calibri" w:hAnsi="Calibri"/>
        </w:rPr>
        <w:t xml:space="preserve"> </w:t>
      </w:r>
      <w:r w:rsidRPr="00CD5E29">
        <w:rPr>
          <w:rFonts w:ascii="Calibri" w:hAnsi="Calibri"/>
        </w:rPr>
        <w:t>waiting list for a council house</w:t>
      </w:r>
      <w:r w:rsidR="00794204" w:rsidRPr="00CD5E29">
        <w:rPr>
          <w:rFonts w:ascii="Calibri" w:hAnsi="Calibri"/>
        </w:rPr>
        <w:t xml:space="preserve">. Renting sector must be used to accommodate for this. </w:t>
      </w:r>
    </w:p>
    <w:p w:rsidR="0066388E" w:rsidRPr="00CD5E29" w:rsidRDefault="005A2F5F" w:rsidP="00794204">
      <w:pPr>
        <w:pStyle w:val="ListParagraph"/>
        <w:numPr>
          <w:ilvl w:val="0"/>
          <w:numId w:val="17"/>
        </w:numPr>
        <w:spacing w:after="0"/>
        <w:jc w:val="both"/>
        <w:rPr>
          <w:rFonts w:ascii="Calibri" w:hAnsi="Calibri"/>
        </w:rPr>
      </w:pPr>
      <w:r w:rsidRPr="00CD5E29">
        <w:rPr>
          <w:rFonts w:ascii="Calibri" w:hAnsi="Calibri"/>
          <w:i/>
        </w:rPr>
        <w:t>Giles Inman</w:t>
      </w:r>
      <w:r w:rsidRPr="00CD5E29">
        <w:rPr>
          <w:rFonts w:ascii="Calibri" w:hAnsi="Calibri"/>
        </w:rPr>
        <w:t xml:space="preserve"> noticed that there must be an opportunity for the individual agents to feed into proposed legislation. So far the council have not listen</w:t>
      </w:r>
      <w:r w:rsidR="00CD5E29">
        <w:rPr>
          <w:rFonts w:ascii="Calibri" w:hAnsi="Calibri"/>
        </w:rPr>
        <w:t>ed</w:t>
      </w:r>
      <w:r w:rsidRPr="00CD5E29">
        <w:rPr>
          <w:rFonts w:ascii="Calibri" w:hAnsi="Calibri"/>
        </w:rPr>
        <w:t xml:space="preserve"> to businesses. More engagement is necessary especially in planning, prevention of antisocial behaviour, eviction processes. There should be officers providing guidance and support for the agents.</w:t>
      </w:r>
    </w:p>
    <w:p w:rsidR="005A2F5F" w:rsidRPr="00CD5E29" w:rsidRDefault="005A2F5F" w:rsidP="00CD5E29">
      <w:pPr>
        <w:pStyle w:val="ListParagraph"/>
        <w:numPr>
          <w:ilvl w:val="0"/>
          <w:numId w:val="17"/>
        </w:numPr>
        <w:spacing w:after="0"/>
        <w:jc w:val="both"/>
        <w:rPr>
          <w:rFonts w:ascii="Calibri" w:hAnsi="Calibri"/>
        </w:rPr>
      </w:pPr>
      <w:r w:rsidRPr="00CD5E29">
        <w:rPr>
          <w:rFonts w:ascii="Calibri" w:hAnsi="Calibri"/>
          <w:i/>
        </w:rPr>
        <w:t>David W</w:t>
      </w:r>
      <w:r w:rsidR="0066388E" w:rsidRPr="00CD5E29">
        <w:rPr>
          <w:rFonts w:ascii="Calibri" w:hAnsi="Calibri"/>
          <w:i/>
        </w:rPr>
        <w:t>alker</w:t>
      </w:r>
      <w:r w:rsidRPr="00CD5E29">
        <w:rPr>
          <w:rFonts w:ascii="Calibri" w:hAnsi="Calibri"/>
        </w:rPr>
        <w:t xml:space="preserve"> said that there is a spike in household antisocial behaviour because people stay long time inside. There are growing disrepair issues.</w:t>
      </w:r>
    </w:p>
    <w:p w:rsidR="005A2F5F" w:rsidRPr="00CD5E29" w:rsidRDefault="005A2F5F" w:rsidP="00CD5E29">
      <w:pPr>
        <w:pStyle w:val="ListParagraph"/>
        <w:numPr>
          <w:ilvl w:val="0"/>
          <w:numId w:val="17"/>
        </w:numPr>
        <w:spacing w:after="0"/>
        <w:jc w:val="both"/>
        <w:rPr>
          <w:rFonts w:ascii="Calibri" w:hAnsi="Calibri"/>
        </w:rPr>
      </w:pPr>
      <w:r w:rsidRPr="00CD5E29">
        <w:rPr>
          <w:rFonts w:ascii="Calibri" w:hAnsi="Calibri"/>
        </w:rPr>
        <w:t xml:space="preserve">Owen Cosslett said that the council should </w:t>
      </w:r>
      <w:r w:rsidR="00224F1B" w:rsidRPr="00CD5E29">
        <w:rPr>
          <w:rFonts w:ascii="Calibri" w:hAnsi="Calibri"/>
        </w:rPr>
        <w:t>provide help with HMO properties, suggest how improvements can be made rather than issuing letters with demands.</w:t>
      </w:r>
    </w:p>
    <w:p w:rsidR="00224F1B" w:rsidRPr="00CD5E29" w:rsidRDefault="00224F1B" w:rsidP="00CD5E29">
      <w:pPr>
        <w:pStyle w:val="ListParagraph"/>
        <w:numPr>
          <w:ilvl w:val="0"/>
          <w:numId w:val="17"/>
        </w:numPr>
        <w:spacing w:after="0"/>
        <w:jc w:val="both"/>
        <w:rPr>
          <w:rFonts w:ascii="Calibri" w:hAnsi="Calibri"/>
        </w:rPr>
      </w:pPr>
      <w:bookmarkStart w:id="11" w:name="_GoBack"/>
      <w:bookmarkEnd w:id="11"/>
      <w:r w:rsidRPr="00CD5E29">
        <w:rPr>
          <w:rFonts w:ascii="Calibri" w:hAnsi="Calibri"/>
        </w:rPr>
        <w:t>Terry Galloway suggested that inspection of students’ properties should be coordinated</w:t>
      </w:r>
      <w:r w:rsidR="0066388E" w:rsidRPr="00CD5E29">
        <w:rPr>
          <w:rFonts w:ascii="Calibri" w:hAnsi="Calibri"/>
        </w:rPr>
        <w:t>, currently there are</w:t>
      </w:r>
      <w:r w:rsidRPr="00CD5E29">
        <w:rPr>
          <w:rFonts w:ascii="Calibri" w:hAnsi="Calibri"/>
        </w:rPr>
        <w:t xml:space="preserve"> separate activities paid for by </w:t>
      </w:r>
      <w:r w:rsidR="0066388E" w:rsidRPr="00CD5E29">
        <w:rPr>
          <w:rFonts w:ascii="Calibri" w:hAnsi="Calibri"/>
        </w:rPr>
        <w:t>u</w:t>
      </w:r>
      <w:r w:rsidRPr="00CD5E29">
        <w:rPr>
          <w:rFonts w:ascii="Calibri" w:hAnsi="Calibri"/>
        </w:rPr>
        <w:t xml:space="preserve">niversities and </w:t>
      </w:r>
      <w:r w:rsidR="0066388E" w:rsidRPr="00CD5E29">
        <w:rPr>
          <w:rFonts w:ascii="Calibri" w:hAnsi="Calibri"/>
        </w:rPr>
        <w:t xml:space="preserve">separate </w:t>
      </w:r>
      <w:r w:rsidRPr="00CD5E29">
        <w:rPr>
          <w:rFonts w:ascii="Calibri" w:hAnsi="Calibri"/>
        </w:rPr>
        <w:t>council controls.</w:t>
      </w:r>
    </w:p>
    <w:p w:rsidR="00224F1B" w:rsidRDefault="00224F1B" w:rsidP="00794204">
      <w:pPr>
        <w:spacing w:after="0"/>
        <w:jc w:val="both"/>
        <w:rPr>
          <w:rFonts w:ascii="Calibri" w:hAnsi="Calibri"/>
        </w:rPr>
      </w:pPr>
    </w:p>
    <w:p w:rsidR="00224F1B" w:rsidRDefault="00224F1B" w:rsidP="00794204">
      <w:pPr>
        <w:spacing w:after="0"/>
        <w:jc w:val="both"/>
        <w:rPr>
          <w:rFonts w:ascii="Calibri" w:hAnsi="Calibri"/>
        </w:rPr>
      </w:pPr>
      <w:r w:rsidRPr="0066388E">
        <w:rPr>
          <w:rFonts w:ascii="Calibri" w:hAnsi="Calibri"/>
          <w:i/>
        </w:rPr>
        <w:t>Counsellor Linda Woodings</w:t>
      </w:r>
      <w:r>
        <w:rPr>
          <w:rFonts w:ascii="Calibri" w:hAnsi="Calibri"/>
        </w:rPr>
        <w:t xml:space="preserve"> thanked everybody for the participation in the meeting and declared that the council’s future decisions will be based on cooperation. She asked to provide feedback. </w:t>
      </w:r>
    </w:p>
    <w:p w:rsidR="00224F1B" w:rsidRDefault="00224F1B" w:rsidP="00794204">
      <w:pPr>
        <w:spacing w:after="0"/>
        <w:jc w:val="both"/>
        <w:rPr>
          <w:rFonts w:ascii="Calibri" w:hAnsi="Calibri"/>
        </w:rPr>
      </w:pPr>
    </w:p>
    <w:p w:rsidR="009A234B" w:rsidRDefault="008865A3" w:rsidP="00794204">
      <w:pPr>
        <w:spacing w:after="0"/>
        <w:jc w:val="both"/>
        <w:rPr>
          <w:rFonts w:ascii="Calibri" w:hAnsi="Calibri"/>
        </w:rPr>
      </w:pPr>
      <w:r>
        <w:rPr>
          <w:rFonts w:ascii="Calibri" w:hAnsi="Calibri"/>
        </w:rPr>
        <w:t xml:space="preserve"> </w:t>
      </w:r>
    </w:p>
    <w:sectPr w:rsidR="009A234B" w:rsidSect="00620DEA">
      <w:type w:val="continuous"/>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28" w:rsidRDefault="00856228" w:rsidP="00C17AB9">
      <w:pPr>
        <w:spacing w:after="0" w:line="240" w:lineRule="auto"/>
      </w:pPr>
      <w:r>
        <w:separator/>
      </w:r>
    </w:p>
  </w:endnote>
  <w:endnote w:type="continuationSeparator" w:id="0">
    <w:p w:rsidR="00856228" w:rsidRDefault="00856228" w:rsidP="00C1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78099"/>
      <w:docPartObj>
        <w:docPartGallery w:val="Page Numbers (Bottom of Page)"/>
        <w:docPartUnique/>
      </w:docPartObj>
    </w:sdtPr>
    <w:sdtEndPr>
      <w:rPr>
        <w:noProof/>
      </w:rPr>
    </w:sdtEndPr>
    <w:sdtContent>
      <w:p w:rsidR="00EF7AB7" w:rsidRDefault="00EF7AB7">
        <w:pPr>
          <w:pStyle w:val="Footer"/>
          <w:jc w:val="right"/>
        </w:pPr>
        <w:r>
          <w:fldChar w:fldCharType="begin"/>
        </w:r>
        <w:r>
          <w:instrText xml:space="preserve"> PAGE   \* MERGEFORMAT </w:instrText>
        </w:r>
        <w:r>
          <w:fldChar w:fldCharType="separate"/>
        </w:r>
        <w:r w:rsidR="00CD5E29">
          <w:rPr>
            <w:noProof/>
          </w:rPr>
          <w:t>4</w:t>
        </w:r>
        <w:r>
          <w:rPr>
            <w:noProof/>
          </w:rPr>
          <w:fldChar w:fldCharType="end"/>
        </w:r>
      </w:p>
    </w:sdtContent>
  </w:sdt>
  <w:p w:rsidR="00C54EC8" w:rsidRDefault="00C5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28" w:rsidRDefault="00856228" w:rsidP="00C17AB9">
      <w:pPr>
        <w:spacing w:after="0" w:line="240" w:lineRule="auto"/>
      </w:pPr>
      <w:r>
        <w:separator/>
      </w:r>
    </w:p>
  </w:footnote>
  <w:footnote w:type="continuationSeparator" w:id="0">
    <w:p w:rsidR="00856228" w:rsidRDefault="00856228" w:rsidP="00C1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C8" w:rsidRPr="00C17AB9" w:rsidRDefault="0076452B">
    <w:pPr>
      <w:pStyle w:val="Header"/>
      <w:rPr>
        <w:sz w:val="20"/>
        <w:szCs w:val="20"/>
      </w:rPr>
    </w:pPr>
    <w:r>
      <w:rPr>
        <w:sz w:val="20"/>
        <w:szCs w:val="20"/>
      </w:rPr>
      <w:t>Agents Liaison Group</w:t>
    </w:r>
    <w:r w:rsidR="00C54EC8">
      <w:rPr>
        <w:sz w:val="20"/>
        <w:szCs w:val="20"/>
      </w:rPr>
      <w:t xml:space="preserve"> Meeting</w:t>
    </w:r>
    <w:r w:rsidR="00C54EC8" w:rsidRPr="00C17AB9">
      <w:rPr>
        <w:sz w:val="20"/>
        <w:szCs w:val="20"/>
      </w:rPr>
      <w:tab/>
    </w:r>
    <w:r w:rsidR="00C54EC8" w:rsidRPr="00C17AB9">
      <w:rPr>
        <w:sz w:val="20"/>
        <w:szCs w:val="20"/>
      </w:rPr>
      <w:tab/>
    </w:r>
    <w:r>
      <w:rPr>
        <w:sz w:val="20"/>
        <w:szCs w:val="20"/>
      </w:rPr>
      <w:t>1</w:t>
    </w:r>
    <w:r w:rsidR="00C54EC8" w:rsidRPr="00C912C7">
      <w:rPr>
        <w:sz w:val="20"/>
        <w:szCs w:val="20"/>
        <w:vertAlign w:val="superscript"/>
      </w:rPr>
      <w:t>th</w:t>
    </w:r>
    <w:r w:rsidR="00C54EC8">
      <w:rPr>
        <w:sz w:val="20"/>
        <w:szCs w:val="20"/>
      </w:rPr>
      <w:t xml:space="preserve"> </w:t>
    </w:r>
    <w:r>
      <w:rPr>
        <w:sz w:val="20"/>
        <w:szCs w:val="20"/>
      </w:rPr>
      <w:t>June</w:t>
    </w:r>
    <w:r w:rsidR="00C54EC8">
      <w:rPr>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3C5"/>
    <w:multiLevelType w:val="hybridMultilevel"/>
    <w:tmpl w:val="4DE83C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92233"/>
    <w:multiLevelType w:val="hybridMultilevel"/>
    <w:tmpl w:val="9D402C3E"/>
    <w:lvl w:ilvl="0" w:tplc="512A0B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8D14FC"/>
    <w:multiLevelType w:val="hybridMultilevel"/>
    <w:tmpl w:val="888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31BE9"/>
    <w:multiLevelType w:val="hybridMultilevel"/>
    <w:tmpl w:val="AC9C7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54360"/>
    <w:multiLevelType w:val="hybridMultilevel"/>
    <w:tmpl w:val="1DD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35B4A"/>
    <w:multiLevelType w:val="hybridMultilevel"/>
    <w:tmpl w:val="F8C0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05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E94AB7"/>
    <w:multiLevelType w:val="hybridMultilevel"/>
    <w:tmpl w:val="092EA76A"/>
    <w:lvl w:ilvl="0" w:tplc="54909BA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405CB"/>
    <w:multiLevelType w:val="hybridMultilevel"/>
    <w:tmpl w:val="96DE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F00BD3"/>
    <w:multiLevelType w:val="multilevel"/>
    <w:tmpl w:val="CC3E1016"/>
    <w:lvl w:ilvl="0">
      <w:start w:val="1"/>
      <w:numFmt w:val="decimal"/>
      <w:lvlText w:val="%1."/>
      <w:lvlJc w:val="left"/>
      <w:pPr>
        <w:ind w:left="360" w:hanging="360"/>
      </w:pPr>
      <w:rPr>
        <w:rFonts w:hint="default"/>
      </w:rPr>
    </w:lvl>
    <w:lvl w:ilvl="1">
      <w:start w:val="1"/>
      <w:numFmt w:val="decimal"/>
      <w:lvlText w:val="%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B153818"/>
    <w:multiLevelType w:val="hybridMultilevel"/>
    <w:tmpl w:val="F552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734708"/>
    <w:multiLevelType w:val="hybridMultilevel"/>
    <w:tmpl w:val="606E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A20D3B"/>
    <w:multiLevelType w:val="hybridMultilevel"/>
    <w:tmpl w:val="9FC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B26F6"/>
    <w:multiLevelType w:val="hybridMultilevel"/>
    <w:tmpl w:val="E556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430CA6"/>
    <w:multiLevelType w:val="hybridMultilevel"/>
    <w:tmpl w:val="D61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8250B5"/>
    <w:multiLevelType w:val="hybridMultilevel"/>
    <w:tmpl w:val="E598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FF0E1D"/>
    <w:multiLevelType w:val="hybridMultilevel"/>
    <w:tmpl w:val="570E3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1"/>
  </w:num>
  <w:num w:numId="4">
    <w:abstractNumId w:val="4"/>
  </w:num>
  <w:num w:numId="5">
    <w:abstractNumId w:val="9"/>
  </w:num>
  <w:num w:numId="6">
    <w:abstractNumId w:val="2"/>
  </w:num>
  <w:num w:numId="7">
    <w:abstractNumId w:val="6"/>
  </w:num>
  <w:num w:numId="8">
    <w:abstractNumId w:val="8"/>
  </w:num>
  <w:num w:numId="9">
    <w:abstractNumId w:val="14"/>
  </w:num>
  <w:num w:numId="10">
    <w:abstractNumId w:val="15"/>
  </w:num>
  <w:num w:numId="11">
    <w:abstractNumId w:val="1"/>
  </w:num>
  <w:num w:numId="12">
    <w:abstractNumId w:val="12"/>
  </w:num>
  <w:num w:numId="13">
    <w:abstractNumId w:val="16"/>
  </w:num>
  <w:num w:numId="14">
    <w:abstractNumId w:val="0"/>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2"/>
    <w:rsid w:val="0002641E"/>
    <w:rsid w:val="00045358"/>
    <w:rsid w:val="000848EB"/>
    <w:rsid w:val="00096AF6"/>
    <w:rsid w:val="00096CFA"/>
    <w:rsid w:val="000A2E7A"/>
    <w:rsid w:val="000A472C"/>
    <w:rsid w:val="000B7E4C"/>
    <w:rsid w:val="00107270"/>
    <w:rsid w:val="00192DC4"/>
    <w:rsid w:val="001B59F7"/>
    <w:rsid w:val="001C0FF0"/>
    <w:rsid w:val="001E3E06"/>
    <w:rsid w:val="002075A2"/>
    <w:rsid w:val="00220F90"/>
    <w:rsid w:val="00224F1B"/>
    <w:rsid w:val="00271A96"/>
    <w:rsid w:val="00281B09"/>
    <w:rsid w:val="00296B97"/>
    <w:rsid w:val="002B0B6C"/>
    <w:rsid w:val="002B7E0E"/>
    <w:rsid w:val="002D0171"/>
    <w:rsid w:val="002D295E"/>
    <w:rsid w:val="002D4717"/>
    <w:rsid w:val="00311600"/>
    <w:rsid w:val="00317328"/>
    <w:rsid w:val="00327CBD"/>
    <w:rsid w:val="0033379F"/>
    <w:rsid w:val="0034283B"/>
    <w:rsid w:val="0034744B"/>
    <w:rsid w:val="00365692"/>
    <w:rsid w:val="00384AB2"/>
    <w:rsid w:val="00390482"/>
    <w:rsid w:val="003B7ACF"/>
    <w:rsid w:val="003E0668"/>
    <w:rsid w:val="003E59CB"/>
    <w:rsid w:val="0042695C"/>
    <w:rsid w:val="00432E99"/>
    <w:rsid w:val="004348C8"/>
    <w:rsid w:val="00443D62"/>
    <w:rsid w:val="00463E0D"/>
    <w:rsid w:val="0049289F"/>
    <w:rsid w:val="004946A8"/>
    <w:rsid w:val="004964A7"/>
    <w:rsid w:val="004C0957"/>
    <w:rsid w:val="004F6125"/>
    <w:rsid w:val="00536886"/>
    <w:rsid w:val="00537217"/>
    <w:rsid w:val="00543261"/>
    <w:rsid w:val="005811B2"/>
    <w:rsid w:val="0058282B"/>
    <w:rsid w:val="005847AB"/>
    <w:rsid w:val="005A2F5F"/>
    <w:rsid w:val="005A49F7"/>
    <w:rsid w:val="005A7391"/>
    <w:rsid w:val="00620DEA"/>
    <w:rsid w:val="006232F3"/>
    <w:rsid w:val="00636B38"/>
    <w:rsid w:val="00637905"/>
    <w:rsid w:val="00637AE0"/>
    <w:rsid w:val="00661A85"/>
    <w:rsid w:val="0066388E"/>
    <w:rsid w:val="006703CA"/>
    <w:rsid w:val="00671B00"/>
    <w:rsid w:val="006D27C8"/>
    <w:rsid w:val="00701982"/>
    <w:rsid w:val="0070665C"/>
    <w:rsid w:val="00707C29"/>
    <w:rsid w:val="00725BD8"/>
    <w:rsid w:val="0076452B"/>
    <w:rsid w:val="00794204"/>
    <w:rsid w:val="007A752D"/>
    <w:rsid w:val="007C1E25"/>
    <w:rsid w:val="007D3D0A"/>
    <w:rsid w:val="007D4762"/>
    <w:rsid w:val="00817DFF"/>
    <w:rsid w:val="0083385D"/>
    <w:rsid w:val="00856228"/>
    <w:rsid w:val="00871C6B"/>
    <w:rsid w:val="00874379"/>
    <w:rsid w:val="008865A3"/>
    <w:rsid w:val="009356E3"/>
    <w:rsid w:val="00985980"/>
    <w:rsid w:val="009A234B"/>
    <w:rsid w:val="009D0AF1"/>
    <w:rsid w:val="00A15D39"/>
    <w:rsid w:val="00A1715F"/>
    <w:rsid w:val="00A22212"/>
    <w:rsid w:val="00A345B3"/>
    <w:rsid w:val="00A56DF6"/>
    <w:rsid w:val="00A95CCC"/>
    <w:rsid w:val="00AA7C8C"/>
    <w:rsid w:val="00AB2697"/>
    <w:rsid w:val="00AD2782"/>
    <w:rsid w:val="00AE6BAD"/>
    <w:rsid w:val="00B31A50"/>
    <w:rsid w:val="00B37F74"/>
    <w:rsid w:val="00B46611"/>
    <w:rsid w:val="00B51A37"/>
    <w:rsid w:val="00B669F0"/>
    <w:rsid w:val="00B90055"/>
    <w:rsid w:val="00BB7907"/>
    <w:rsid w:val="00BC2E0B"/>
    <w:rsid w:val="00BF36B3"/>
    <w:rsid w:val="00C17AB9"/>
    <w:rsid w:val="00C249FB"/>
    <w:rsid w:val="00C4446C"/>
    <w:rsid w:val="00C44A75"/>
    <w:rsid w:val="00C476EB"/>
    <w:rsid w:val="00C54EC8"/>
    <w:rsid w:val="00C8113D"/>
    <w:rsid w:val="00C912C7"/>
    <w:rsid w:val="00C933CB"/>
    <w:rsid w:val="00CD5B30"/>
    <w:rsid w:val="00CD5E29"/>
    <w:rsid w:val="00CE2CF4"/>
    <w:rsid w:val="00CF5DF2"/>
    <w:rsid w:val="00D27D9B"/>
    <w:rsid w:val="00D831DC"/>
    <w:rsid w:val="00D857BB"/>
    <w:rsid w:val="00DB5001"/>
    <w:rsid w:val="00DC432B"/>
    <w:rsid w:val="00DF5EB7"/>
    <w:rsid w:val="00E12867"/>
    <w:rsid w:val="00E161A3"/>
    <w:rsid w:val="00E177D6"/>
    <w:rsid w:val="00E35163"/>
    <w:rsid w:val="00E4115E"/>
    <w:rsid w:val="00E60129"/>
    <w:rsid w:val="00E6075E"/>
    <w:rsid w:val="00E739A1"/>
    <w:rsid w:val="00E86FA4"/>
    <w:rsid w:val="00E92D91"/>
    <w:rsid w:val="00EA30B1"/>
    <w:rsid w:val="00EB704C"/>
    <w:rsid w:val="00EE1454"/>
    <w:rsid w:val="00EE2C5B"/>
    <w:rsid w:val="00EF7AB7"/>
    <w:rsid w:val="00F276CF"/>
    <w:rsid w:val="00F53868"/>
    <w:rsid w:val="00F712B3"/>
    <w:rsid w:val="00F75F2D"/>
    <w:rsid w:val="00F84CDE"/>
    <w:rsid w:val="00F95928"/>
    <w:rsid w:val="00FA71A4"/>
    <w:rsid w:val="00FC2FA2"/>
    <w:rsid w:val="00FC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413C"/>
  <w15:chartTrackingRefBased/>
  <w15:docId w15:val="{FF3FFBDA-50E8-47F1-BC63-E41A9FE3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AF6"/>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096AF6"/>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C912C7"/>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next w:val="Normal"/>
    <w:link w:val="Heading4Char"/>
    <w:uiPriority w:val="9"/>
    <w:unhideWhenUsed/>
    <w:qFormat/>
    <w:rsid w:val="00C912C7"/>
    <w:pPr>
      <w:keepNext/>
      <w:keepLines/>
      <w:spacing w:before="40" w:after="0"/>
      <w:outlineLvl w:val="3"/>
    </w:pPr>
    <w:rPr>
      <w:rFonts w:asciiTheme="majorHAnsi" w:eastAsiaTheme="majorEastAsia" w:hAnsiTheme="majorHAnsi" w:cstheme="majorBidi"/>
      <w:i/>
      <w:iCs/>
      <w:color w:val="6B911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82"/>
    <w:pPr>
      <w:ind w:left="720"/>
      <w:contextualSpacing/>
    </w:pPr>
  </w:style>
  <w:style w:type="character" w:styleId="Hyperlink">
    <w:name w:val="Hyperlink"/>
    <w:basedOn w:val="DefaultParagraphFont"/>
    <w:uiPriority w:val="99"/>
    <w:unhideWhenUsed/>
    <w:rsid w:val="00327CBD"/>
    <w:rPr>
      <w:color w:val="99CA3C" w:themeColor="hyperlink"/>
      <w:u w:val="single"/>
    </w:rPr>
  </w:style>
  <w:style w:type="table" w:styleId="TableGrid">
    <w:name w:val="Table Grid"/>
    <w:basedOn w:val="TableNormal"/>
    <w:uiPriority w:val="39"/>
    <w:rsid w:val="00F5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476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96AF6"/>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096AF6"/>
    <w:rPr>
      <w:rFonts w:asciiTheme="majorHAnsi" w:eastAsiaTheme="majorEastAsia" w:hAnsiTheme="majorHAnsi" w:cstheme="majorBidi"/>
      <w:color w:val="6B911C" w:themeColor="accent1" w:themeShade="BF"/>
      <w:sz w:val="26"/>
      <w:szCs w:val="26"/>
    </w:rPr>
  </w:style>
  <w:style w:type="paragraph" w:styleId="Header">
    <w:name w:val="header"/>
    <w:basedOn w:val="Normal"/>
    <w:link w:val="HeaderChar"/>
    <w:uiPriority w:val="99"/>
    <w:unhideWhenUsed/>
    <w:rsid w:val="00C1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B9"/>
  </w:style>
  <w:style w:type="paragraph" w:styleId="Footer">
    <w:name w:val="footer"/>
    <w:basedOn w:val="Normal"/>
    <w:link w:val="FooterChar"/>
    <w:uiPriority w:val="99"/>
    <w:unhideWhenUsed/>
    <w:rsid w:val="00C1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B9"/>
  </w:style>
  <w:style w:type="paragraph" w:styleId="TOCHeading">
    <w:name w:val="TOC Heading"/>
    <w:basedOn w:val="Heading1"/>
    <w:next w:val="Normal"/>
    <w:uiPriority w:val="39"/>
    <w:unhideWhenUsed/>
    <w:qFormat/>
    <w:rsid w:val="00671B00"/>
    <w:pPr>
      <w:outlineLvl w:val="9"/>
    </w:pPr>
    <w:rPr>
      <w:lang w:val="en-US"/>
    </w:rPr>
  </w:style>
  <w:style w:type="paragraph" w:styleId="TOC1">
    <w:name w:val="toc 1"/>
    <w:basedOn w:val="Normal"/>
    <w:next w:val="Normal"/>
    <w:autoRedefine/>
    <w:uiPriority w:val="39"/>
    <w:unhideWhenUsed/>
    <w:rsid w:val="00671B00"/>
    <w:pPr>
      <w:spacing w:after="100"/>
    </w:pPr>
  </w:style>
  <w:style w:type="paragraph" w:styleId="TOC2">
    <w:name w:val="toc 2"/>
    <w:basedOn w:val="Normal"/>
    <w:next w:val="Normal"/>
    <w:autoRedefine/>
    <w:uiPriority w:val="39"/>
    <w:unhideWhenUsed/>
    <w:rsid w:val="00671B00"/>
    <w:pPr>
      <w:spacing w:after="100"/>
      <w:ind w:left="220"/>
    </w:pPr>
  </w:style>
  <w:style w:type="paragraph" w:styleId="NoSpacing">
    <w:name w:val="No Spacing"/>
    <w:link w:val="NoSpacingChar"/>
    <w:uiPriority w:val="1"/>
    <w:qFormat/>
    <w:rsid w:val="00671B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B00"/>
    <w:rPr>
      <w:rFonts w:eastAsiaTheme="minorEastAsia"/>
      <w:lang w:val="en-US"/>
    </w:rPr>
  </w:style>
  <w:style w:type="character" w:styleId="FollowedHyperlink">
    <w:name w:val="FollowedHyperlink"/>
    <w:basedOn w:val="DefaultParagraphFont"/>
    <w:uiPriority w:val="99"/>
    <w:semiHidden/>
    <w:unhideWhenUsed/>
    <w:rsid w:val="00DF5EB7"/>
    <w:rPr>
      <w:color w:val="B9D181" w:themeColor="followedHyperlink"/>
      <w:u w:val="single"/>
    </w:rPr>
  </w:style>
  <w:style w:type="character" w:customStyle="1" w:styleId="Heading3Char">
    <w:name w:val="Heading 3 Char"/>
    <w:basedOn w:val="DefaultParagraphFont"/>
    <w:link w:val="Heading3"/>
    <w:uiPriority w:val="9"/>
    <w:rsid w:val="00C912C7"/>
    <w:rPr>
      <w:rFonts w:asciiTheme="majorHAnsi" w:eastAsiaTheme="majorEastAsia" w:hAnsiTheme="majorHAnsi" w:cstheme="majorBidi"/>
      <w:color w:val="476013" w:themeColor="accent1" w:themeShade="7F"/>
      <w:sz w:val="24"/>
      <w:szCs w:val="24"/>
    </w:rPr>
  </w:style>
  <w:style w:type="character" w:customStyle="1" w:styleId="Heading4Char">
    <w:name w:val="Heading 4 Char"/>
    <w:basedOn w:val="DefaultParagraphFont"/>
    <w:link w:val="Heading4"/>
    <w:uiPriority w:val="9"/>
    <w:rsid w:val="00C912C7"/>
    <w:rPr>
      <w:rFonts w:asciiTheme="majorHAnsi" w:eastAsiaTheme="majorEastAsia" w:hAnsiTheme="majorHAnsi" w:cstheme="majorBidi"/>
      <w:i/>
      <w:iCs/>
      <w:color w:val="6B911C" w:themeColor="accent1" w:themeShade="BF"/>
    </w:rPr>
  </w:style>
  <w:style w:type="paragraph" w:styleId="TOC3">
    <w:name w:val="toc 3"/>
    <w:basedOn w:val="Normal"/>
    <w:next w:val="Normal"/>
    <w:autoRedefine/>
    <w:uiPriority w:val="39"/>
    <w:unhideWhenUsed/>
    <w:rsid w:val="009356E3"/>
    <w:pPr>
      <w:spacing w:after="100"/>
      <w:ind w:left="440"/>
    </w:pPr>
  </w:style>
  <w:style w:type="paragraph" w:styleId="NormalWeb">
    <w:name w:val="Normal (Web)"/>
    <w:basedOn w:val="Normal"/>
    <w:uiPriority w:val="99"/>
    <w:semiHidden/>
    <w:unhideWhenUsed/>
    <w:rsid w:val="00FC6A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42005">
      <w:bodyDiv w:val="1"/>
      <w:marLeft w:val="0"/>
      <w:marRight w:val="0"/>
      <w:marTop w:val="0"/>
      <w:marBottom w:val="0"/>
      <w:divBdr>
        <w:top w:val="none" w:sz="0" w:space="0" w:color="auto"/>
        <w:left w:val="none" w:sz="0" w:space="0" w:color="auto"/>
        <w:bottom w:val="none" w:sz="0" w:space="0" w:color="auto"/>
        <w:right w:val="none" w:sz="0" w:space="0" w:color="auto"/>
      </w:divBdr>
      <w:divsChild>
        <w:div w:id="994261320">
          <w:marLeft w:val="0"/>
          <w:marRight w:val="0"/>
          <w:marTop w:val="0"/>
          <w:marBottom w:val="0"/>
          <w:divBdr>
            <w:top w:val="none" w:sz="0" w:space="0" w:color="auto"/>
            <w:left w:val="none" w:sz="0" w:space="0" w:color="auto"/>
            <w:bottom w:val="none" w:sz="0" w:space="0" w:color="auto"/>
            <w:right w:val="none" w:sz="0" w:space="0" w:color="auto"/>
          </w:divBdr>
        </w:div>
      </w:divsChild>
    </w:div>
    <w:div w:id="586185201">
      <w:bodyDiv w:val="1"/>
      <w:marLeft w:val="0"/>
      <w:marRight w:val="0"/>
      <w:marTop w:val="0"/>
      <w:marBottom w:val="0"/>
      <w:divBdr>
        <w:top w:val="none" w:sz="0" w:space="0" w:color="auto"/>
        <w:left w:val="none" w:sz="0" w:space="0" w:color="auto"/>
        <w:bottom w:val="none" w:sz="0" w:space="0" w:color="auto"/>
        <w:right w:val="none" w:sz="0" w:space="0" w:color="auto"/>
      </w:divBdr>
      <w:divsChild>
        <w:div w:id="1406144487">
          <w:marLeft w:val="0"/>
          <w:marRight w:val="0"/>
          <w:marTop w:val="0"/>
          <w:marBottom w:val="0"/>
          <w:divBdr>
            <w:top w:val="none" w:sz="0" w:space="0" w:color="auto"/>
            <w:left w:val="none" w:sz="0" w:space="0" w:color="auto"/>
            <w:bottom w:val="none" w:sz="0" w:space="0" w:color="auto"/>
            <w:right w:val="none" w:sz="0" w:space="0" w:color="auto"/>
          </w:divBdr>
        </w:div>
      </w:divsChild>
    </w:div>
    <w:div w:id="1256129076">
      <w:bodyDiv w:val="1"/>
      <w:marLeft w:val="0"/>
      <w:marRight w:val="0"/>
      <w:marTop w:val="0"/>
      <w:marBottom w:val="0"/>
      <w:divBdr>
        <w:top w:val="none" w:sz="0" w:space="0" w:color="auto"/>
        <w:left w:val="none" w:sz="0" w:space="0" w:color="auto"/>
        <w:bottom w:val="none" w:sz="0" w:space="0" w:color="auto"/>
        <w:right w:val="none" w:sz="0" w:space="0" w:color="auto"/>
      </w:divBdr>
      <w:divsChild>
        <w:div w:id="66266000">
          <w:marLeft w:val="0"/>
          <w:marRight w:val="0"/>
          <w:marTop w:val="0"/>
          <w:marBottom w:val="0"/>
          <w:divBdr>
            <w:top w:val="none" w:sz="0" w:space="0" w:color="auto"/>
            <w:left w:val="none" w:sz="0" w:space="0" w:color="auto"/>
            <w:bottom w:val="none" w:sz="0" w:space="0" w:color="auto"/>
            <w:right w:val="none" w:sz="0" w:space="0" w:color="auto"/>
          </w:divBdr>
        </w:div>
      </w:divsChild>
    </w:div>
    <w:div w:id="1342663651">
      <w:bodyDiv w:val="1"/>
      <w:marLeft w:val="0"/>
      <w:marRight w:val="0"/>
      <w:marTop w:val="0"/>
      <w:marBottom w:val="0"/>
      <w:divBdr>
        <w:top w:val="none" w:sz="0" w:space="0" w:color="auto"/>
        <w:left w:val="none" w:sz="0" w:space="0" w:color="auto"/>
        <w:bottom w:val="none" w:sz="0" w:space="0" w:color="auto"/>
        <w:right w:val="none" w:sz="0" w:space="0" w:color="auto"/>
      </w:divBdr>
      <w:divsChild>
        <w:div w:id="664432259">
          <w:marLeft w:val="0"/>
          <w:marRight w:val="0"/>
          <w:marTop w:val="0"/>
          <w:marBottom w:val="0"/>
          <w:divBdr>
            <w:top w:val="none" w:sz="0" w:space="0" w:color="auto"/>
            <w:left w:val="none" w:sz="0" w:space="0" w:color="auto"/>
            <w:bottom w:val="none" w:sz="0" w:space="0" w:color="auto"/>
            <w:right w:val="none" w:sz="0" w:space="0" w:color="auto"/>
          </w:divBdr>
        </w:div>
      </w:divsChild>
    </w:div>
    <w:div w:id="1814250649">
      <w:bodyDiv w:val="1"/>
      <w:marLeft w:val="0"/>
      <w:marRight w:val="0"/>
      <w:marTop w:val="0"/>
      <w:marBottom w:val="0"/>
      <w:divBdr>
        <w:top w:val="none" w:sz="0" w:space="0" w:color="auto"/>
        <w:left w:val="none" w:sz="0" w:space="0" w:color="auto"/>
        <w:bottom w:val="none" w:sz="0" w:space="0" w:color="auto"/>
        <w:right w:val="none" w:sz="0" w:space="0" w:color="auto"/>
      </w:divBdr>
      <w:divsChild>
        <w:div w:id="1184513284">
          <w:marLeft w:val="0"/>
          <w:marRight w:val="0"/>
          <w:marTop w:val="0"/>
          <w:marBottom w:val="0"/>
          <w:divBdr>
            <w:top w:val="none" w:sz="0" w:space="0" w:color="auto"/>
            <w:left w:val="none" w:sz="0" w:space="0" w:color="auto"/>
            <w:bottom w:val="none" w:sz="0" w:space="0" w:color="auto"/>
            <w:right w:val="none" w:sz="0" w:space="0" w:color="auto"/>
          </w:divBdr>
        </w:div>
      </w:divsChild>
    </w:div>
    <w:div w:id="1916937078">
      <w:bodyDiv w:val="1"/>
      <w:marLeft w:val="0"/>
      <w:marRight w:val="0"/>
      <w:marTop w:val="0"/>
      <w:marBottom w:val="0"/>
      <w:divBdr>
        <w:top w:val="none" w:sz="0" w:space="0" w:color="auto"/>
        <w:left w:val="none" w:sz="0" w:space="0" w:color="auto"/>
        <w:bottom w:val="none" w:sz="0" w:space="0" w:color="auto"/>
        <w:right w:val="none" w:sz="0" w:space="0" w:color="auto"/>
      </w:divBdr>
      <w:divsChild>
        <w:div w:id="528030358">
          <w:marLeft w:val="0"/>
          <w:marRight w:val="0"/>
          <w:marTop w:val="0"/>
          <w:marBottom w:val="0"/>
          <w:divBdr>
            <w:top w:val="none" w:sz="0" w:space="0" w:color="auto"/>
            <w:left w:val="none" w:sz="0" w:space="0" w:color="auto"/>
            <w:bottom w:val="none" w:sz="0" w:space="0" w:color="auto"/>
            <w:right w:val="none" w:sz="0" w:space="0" w:color="auto"/>
          </w:divBdr>
        </w:div>
      </w:divsChild>
    </w:div>
    <w:div w:id="1967615546">
      <w:bodyDiv w:val="1"/>
      <w:marLeft w:val="0"/>
      <w:marRight w:val="0"/>
      <w:marTop w:val="0"/>
      <w:marBottom w:val="0"/>
      <w:divBdr>
        <w:top w:val="none" w:sz="0" w:space="0" w:color="auto"/>
        <w:left w:val="none" w:sz="0" w:space="0" w:color="auto"/>
        <w:bottom w:val="none" w:sz="0" w:space="0" w:color="auto"/>
        <w:right w:val="none" w:sz="0" w:space="0" w:color="auto"/>
      </w:divBdr>
      <w:divsChild>
        <w:div w:id="133367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tionalcode.org/news/information-and-advice-on-coronavirus-in-student-accommodation-for-housing-suppli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3A4354-8E0E-4AB7-9D0F-1C711197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Graded Unit</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Unit</dc:title>
  <dc:subject>Social Services (SCQF)</dc:subject>
  <dc:creator>NCC</dc:creator>
  <cp:keywords/>
  <dc:description/>
  <cp:lastModifiedBy>Lisa Allison</cp:lastModifiedBy>
  <cp:revision>2</cp:revision>
  <dcterms:created xsi:type="dcterms:W3CDTF">2020-07-21T08:41:00Z</dcterms:created>
  <dcterms:modified xsi:type="dcterms:W3CDTF">2020-07-21T08:41:00Z</dcterms:modified>
</cp:coreProperties>
</file>