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3595A" w14:textId="58D279D8" w:rsidR="009B50BC" w:rsidRPr="009B50BC" w:rsidRDefault="004D56CD" w:rsidP="009B50BC">
      <w:pPr>
        <w:pStyle w:val="Subtitle"/>
        <w:ind w:right="-180"/>
        <w:rPr>
          <w:rFonts w:cs="Arial"/>
          <w:sz w:val="28"/>
          <w:szCs w:val="28"/>
        </w:rPr>
      </w:pPr>
      <w:r w:rsidRPr="009B50BC">
        <w:rPr>
          <w:rFonts w:cs="Arial"/>
          <w:sz w:val="28"/>
          <w:szCs w:val="28"/>
        </w:rPr>
        <w:t>Post Title:</w:t>
      </w:r>
      <w:r w:rsidRPr="009B50BC">
        <w:rPr>
          <w:rFonts w:cs="Arial"/>
          <w:sz w:val="28"/>
          <w:szCs w:val="28"/>
        </w:rPr>
        <w:tab/>
      </w:r>
      <w:r w:rsidR="003104D9">
        <w:rPr>
          <w:rFonts w:cs="Arial"/>
          <w:sz w:val="28"/>
          <w:szCs w:val="28"/>
        </w:rPr>
        <w:t xml:space="preserve">Apprentice </w:t>
      </w:r>
      <w:r w:rsidR="00A044CE">
        <w:rPr>
          <w:rFonts w:cs="Arial"/>
          <w:sz w:val="28"/>
          <w:szCs w:val="28"/>
        </w:rPr>
        <w:t>Planning Enforcement</w:t>
      </w:r>
      <w:r w:rsidR="003104D9">
        <w:rPr>
          <w:rFonts w:cs="Arial"/>
          <w:sz w:val="28"/>
          <w:szCs w:val="28"/>
        </w:rPr>
        <w:t xml:space="preserve"> Officer</w:t>
      </w:r>
    </w:p>
    <w:p w14:paraId="5277A41E" w14:textId="3CB24E73" w:rsidR="004D56CD" w:rsidRPr="009B50BC" w:rsidRDefault="004D56CD" w:rsidP="009B50BC">
      <w:pPr>
        <w:pStyle w:val="Subtitle"/>
        <w:ind w:right="-180"/>
        <w:rPr>
          <w:rFonts w:cs="Arial"/>
          <w:sz w:val="28"/>
          <w:szCs w:val="28"/>
        </w:rPr>
      </w:pPr>
      <w:r w:rsidRPr="009B50BC">
        <w:rPr>
          <w:rFonts w:cs="Arial"/>
          <w:bCs w:val="0"/>
          <w:sz w:val="28"/>
          <w:szCs w:val="28"/>
        </w:rPr>
        <w:t>Grade:</w:t>
      </w:r>
      <w:r w:rsidRPr="009B50BC">
        <w:rPr>
          <w:rFonts w:cs="Arial"/>
          <w:bCs w:val="0"/>
          <w:sz w:val="28"/>
          <w:szCs w:val="28"/>
        </w:rPr>
        <w:tab/>
      </w:r>
      <w:r w:rsidR="007C67DB">
        <w:rPr>
          <w:rFonts w:cs="Arial"/>
          <w:bCs w:val="0"/>
          <w:sz w:val="28"/>
          <w:szCs w:val="28"/>
        </w:rPr>
        <w:t>A - H</w:t>
      </w:r>
    </w:p>
    <w:p w14:paraId="52DFE53E" w14:textId="77777777" w:rsidR="004D56CD" w:rsidRDefault="004D56CD">
      <w:pPr>
        <w:rPr>
          <w:sz w:val="22"/>
          <w:szCs w:val="20"/>
        </w:rPr>
      </w:pPr>
    </w:p>
    <w:p w14:paraId="726A6D43" w14:textId="77777777" w:rsidR="004D56CD" w:rsidRPr="004A2C85" w:rsidRDefault="004D56CD">
      <w:pPr>
        <w:pStyle w:val="Heading1"/>
        <w:jc w:val="both"/>
        <w:rPr>
          <w:sz w:val="24"/>
          <w:szCs w:val="24"/>
        </w:rPr>
      </w:pPr>
      <w:r w:rsidRPr="004A2C85">
        <w:rPr>
          <w:sz w:val="24"/>
          <w:szCs w:val="24"/>
        </w:rPr>
        <w:t>Job Purpose</w:t>
      </w:r>
    </w:p>
    <w:p w14:paraId="729FED13" w14:textId="77777777" w:rsidR="00892219" w:rsidRDefault="00892219" w:rsidP="00E30412">
      <w:pPr>
        <w:pStyle w:val="BodyTextIndent"/>
        <w:ind w:left="0" w:firstLine="0"/>
        <w:jc w:val="left"/>
        <w:rPr>
          <w:sz w:val="24"/>
        </w:rPr>
      </w:pPr>
    </w:p>
    <w:p w14:paraId="3D2D6E8A" w14:textId="7B51A353" w:rsidR="003104D9" w:rsidRDefault="00A044CE" w:rsidP="00E30412">
      <w:pPr>
        <w:pStyle w:val="BodyTextIndent"/>
        <w:ind w:left="0" w:firstLine="0"/>
        <w:jc w:val="left"/>
        <w:rPr>
          <w:sz w:val="24"/>
        </w:rPr>
      </w:pPr>
      <w:r w:rsidRPr="00A044CE">
        <w:rPr>
          <w:sz w:val="24"/>
        </w:rPr>
        <w:t>To assist in delivering a customer-focused Planning Enforcement service by providing supervised investigation support, case administration, evidence gathering and communication with customers and stakeholders. The postholder will help maintain the integrity of Nottingham’s built environment by supporting enforcement activity related to alleged breaches of planning control and non-compliance.</w:t>
      </w:r>
    </w:p>
    <w:p w14:paraId="6CEEB270" w14:textId="77777777" w:rsidR="00A044CE" w:rsidRDefault="00A044CE" w:rsidP="00E30412">
      <w:pPr>
        <w:pStyle w:val="BodyTextIndent"/>
        <w:ind w:left="0" w:firstLine="0"/>
        <w:jc w:val="left"/>
        <w:rPr>
          <w:sz w:val="24"/>
        </w:rPr>
      </w:pPr>
    </w:p>
    <w:p w14:paraId="77EE9933" w14:textId="6C216427" w:rsidR="00E30412" w:rsidRPr="004A2C85" w:rsidRDefault="00E30412" w:rsidP="00E30412">
      <w:pPr>
        <w:pStyle w:val="BodyTextIndent"/>
        <w:ind w:left="0" w:firstLine="0"/>
        <w:jc w:val="left"/>
        <w:rPr>
          <w:rFonts w:cs="Arial"/>
          <w:i/>
          <w:sz w:val="24"/>
        </w:rPr>
      </w:pPr>
      <w:r w:rsidRPr="004A2C85">
        <w:rPr>
          <w:sz w:val="24"/>
        </w:rPr>
        <w:t xml:space="preserve">To </w:t>
      </w:r>
      <w:r w:rsidR="009941F2" w:rsidRPr="004A2C85">
        <w:rPr>
          <w:sz w:val="24"/>
        </w:rPr>
        <w:t>promote the Council’s vision, values, aims, objectives</w:t>
      </w:r>
      <w:r w:rsidR="00F72E46">
        <w:rPr>
          <w:sz w:val="24"/>
        </w:rPr>
        <w:t xml:space="preserve"> and</w:t>
      </w:r>
      <w:r w:rsidR="009941F2" w:rsidRPr="004A2C85">
        <w:rPr>
          <w:sz w:val="24"/>
        </w:rPr>
        <w:t xml:space="preserve"> priorities actively and effectively</w:t>
      </w:r>
      <w:r w:rsidRPr="004A2C85">
        <w:rPr>
          <w:sz w:val="24"/>
        </w:rPr>
        <w:t>, putting our citizens first through the delivery of best value services.</w:t>
      </w:r>
      <w:r w:rsidRPr="004A2C85">
        <w:rPr>
          <w:rFonts w:cs="Arial"/>
          <w:i/>
          <w:sz w:val="24"/>
        </w:rPr>
        <w:t xml:space="preserve">  </w:t>
      </w:r>
    </w:p>
    <w:p w14:paraId="17782F18" w14:textId="77777777" w:rsidR="009A2552" w:rsidRPr="004A2C85" w:rsidRDefault="009A2552" w:rsidP="004D5FE6">
      <w:pPr>
        <w:pStyle w:val="BodyTextIndent"/>
        <w:ind w:left="0" w:firstLine="0"/>
        <w:jc w:val="left"/>
        <w:rPr>
          <w:sz w:val="24"/>
        </w:rPr>
      </w:pPr>
    </w:p>
    <w:p w14:paraId="14521319" w14:textId="77777777" w:rsidR="001C29B7" w:rsidRPr="004A2C85" w:rsidRDefault="001C29B7"/>
    <w:p w14:paraId="2BB3615A" w14:textId="67EA5CE0" w:rsidR="004D5FE6" w:rsidRPr="004A2C85" w:rsidRDefault="004D5FE6" w:rsidP="004D5FE6">
      <w:pPr>
        <w:pStyle w:val="Heading1"/>
        <w:jc w:val="both"/>
        <w:rPr>
          <w:sz w:val="24"/>
          <w:szCs w:val="24"/>
        </w:rPr>
      </w:pPr>
      <w:r w:rsidRPr="00E33B3A">
        <w:rPr>
          <w:color w:val="FFFFFF" w:themeColor="background1"/>
          <w:sz w:val="24"/>
          <w:szCs w:val="24"/>
        </w:rPr>
        <w:t xml:space="preserve"> </w:t>
      </w:r>
      <w:r w:rsidR="00CD39A9" w:rsidRPr="00E33B3A">
        <w:rPr>
          <w:color w:val="FFFFFF" w:themeColor="background1"/>
          <w:sz w:val="24"/>
          <w:szCs w:val="24"/>
        </w:rPr>
        <w:t xml:space="preserve">Individual </w:t>
      </w:r>
      <w:r w:rsidRPr="004A2C85">
        <w:rPr>
          <w:sz w:val="24"/>
          <w:szCs w:val="24"/>
        </w:rPr>
        <w:t>Leadership Expectations</w:t>
      </w:r>
    </w:p>
    <w:p w14:paraId="2C6AE063" w14:textId="77777777" w:rsidR="00892219" w:rsidRDefault="00892219" w:rsidP="00C7738C">
      <w:pPr>
        <w:pStyle w:val="BodyTextIndent"/>
        <w:jc w:val="left"/>
        <w:rPr>
          <w:sz w:val="24"/>
        </w:rPr>
      </w:pPr>
      <w:bookmarkStart w:id="0" w:name="_Hlk98166142"/>
    </w:p>
    <w:p w14:paraId="1BAA872C" w14:textId="7C56E3B7" w:rsidR="004A2C85" w:rsidRDefault="00C7738C" w:rsidP="00C7738C">
      <w:pPr>
        <w:pStyle w:val="BodyTextIndent"/>
        <w:jc w:val="left"/>
        <w:rPr>
          <w:sz w:val="24"/>
        </w:rPr>
      </w:pPr>
      <w:r w:rsidRPr="004A2C85">
        <w:rPr>
          <w:sz w:val="24"/>
        </w:rPr>
        <w:t>As a</w:t>
      </w:r>
      <w:r w:rsidR="003040CD" w:rsidRPr="004A2C85">
        <w:rPr>
          <w:sz w:val="24"/>
        </w:rPr>
        <w:t>n Officer of the Council</w:t>
      </w:r>
      <w:r w:rsidRPr="004A2C85">
        <w:rPr>
          <w:sz w:val="24"/>
        </w:rPr>
        <w:t>, you will be expected to demonstrate our core</w:t>
      </w:r>
      <w:r w:rsidR="003040CD" w:rsidRPr="004A2C85">
        <w:rPr>
          <w:sz w:val="24"/>
        </w:rPr>
        <w:t xml:space="preserve"> </w:t>
      </w:r>
      <w:r w:rsidRPr="004A2C85">
        <w:rPr>
          <w:sz w:val="24"/>
        </w:rPr>
        <w:t>behaviours</w:t>
      </w:r>
      <w:r w:rsidR="003040CD" w:rsidRPr="004A2C85">
        <w:rPr>
          <w:sz w:val="24"/>
        </w:rPr>
        <w:t>,</w:t>
      </w:r>
    </w:p>
    <w:p w14:paraId="781075C7" w14:textId="40877973" w:rsidR="00C7738C" w:rsidRPr="004A2C85" w:rsidRDefault="003040CD" w:rsidP="00C7738C">
      <w:pPr>
        <w:pStyle w:val="BodyTextIndent"/>
        <w:jc w:val="left"/>
        <w:rPr>
          <w:sz w:val="24"/>
        </w:rPr>
      </w:pPr>
      <w:r w:rsidRPr="004A2C85">
        <w:rPr>
          <w:sz w:val="24"/>
        </w:rPr>
        <w:t>linked to the</w:t>
      </w:r>
      <w:r w:rsidR="004A2C85">
        <w:rPr>
          <w:sz w:val="24"/>
        </w:rPr>
        <w:t xml:space="preserve"> </w:t>
      </w:r>
      <w:r w:rsidRPr="004A2C85">
        <w:rPr>
          <w:sz w:val="24"/>
        </w:rPr>
        <w:t xml:space="preserve">following </w:t>
      </w:r>
      <w:r w:rsidR="00892219">
        <w:rPr>
          <w:sz w:val="24"/>
        </w:rPr>
        <w:t>four</w:t>
      </w:r>
      <w:r w:rsidRPr="004A2C85">
        <w:rPr>
          <w:sz w:val="24"/>
        </w:rPr>
        <w:t xml:space="preserve"> themes:</w:t>
      </w:r>
    </w:p>
    <w:p w14:paraId="2A83487C" w14:textId="77777777" w:rsidR="00E30412" w:rsidRPr="004A2C85" w:rsidRDefault="00E30412" w:rsidP="00E30412">
      <w:pPr>
        <w:pStyle w:val="BodyTextIndent"/>
        <w:jc w:val="left"/>
        <w:rPr>
          <w:rFonts w:cs="Arial"/>
          <w:sz w:val="24"/>
        </w:rPr>
      </w:pPr>
    </w:p>
    <w:p w14:paraId="098073D3" w14:textId="63012D6F" w:rsidR="00E30412" w:rsidRPr="004A2C85" w:rsidRDefault="00823D0B" w:rsidP="00E30412">
      <w:pPr>
        <w:pStyle w:val="BodyTextIndent"/>
        <w:numPr>
          <w:ilvl w:val="0"/>
          <w:numId w:val="37"/>
        </w:numPr>
        <w:jc w:val="left"/>
        <w:rPr>
          <w:rFonts w:cs="Arial"/>
          <w:sz w:val="24"/>
        </w:rPr>
      </w:pPr>
      <w:r w:rsidRPr="00E33B3A">
        <w:rPr>
          <w:rFonts w:cs="Arial"/>
          <w:b/>
          <w:bCs/>
          <w:sz w:val="24"/>
        </w:rPr>
        <w:t>Individual Leadership</w:t>
      </w:r>
      <w:r w:rsidR="00E30412" w:rsidRPr="004A2C85">
        <w:rPr>
          <w:rFonts w:cs="Arial"/>
          <w:sz w:val="24"/>
        </w:rPr>
        <w:t xml:space="preserve">: </w:t>
      </w:r>
      <w:r w:rsidR="003040CD" w:rsidRPr="004A2C85">
        <w:rPr>
          <w:rFonts w:cs="Arial"/>
          <w:sz w:val="24"/>
        </w:rPr>
        <w:t>by putting our citizens and customers first, deliver</w:t>
      </w:r>
      <w:r w:rsidRPr="004A2C85">
        <w:rPr>
          <w:rFonts w:cs="Arial"/>
          <w:sz w:val="24"/>
        </w:rPr>
        <w:t>ing</w:t>
      </w:r>
      <w:r w:rsidR="003040CD" w:rsidRPr="004A2C85">
        <w:rPr>
          <w:rFonts w:cs="Arial"/>
          <w:sz w:val="24"/>
        </w:rPr>
        <w:t xml:space="preserve"> against </w:t>
      </w:r>
      <w:r w:rsidRPr="004A2C85">
        <w:rPr>
          <w:rFonts w:cs="Arial"/>
          <w:sz w:val="24"/>
        </w:rPr>
        <w:t xml:space="preserve">your </w:t>
      </w:r>
      <w:r w:rsidR="003040CD" w:rsidRPr="004A2C85">
        <w:rPr>
          <w:rFonts w:cs="Arial"/>
          <w:sz w:val="24"/>
        </w:rPr>
        <w:t>objectives, help</w:t>
      </w:r>
      <w:r w:rsidR="00D2448D">
        <w:rPr>
          <w:rFonts w:cs="Arial"/>
          <w:sz w:val="24"/>
        </w:rPr>
        <w:t>ing</w:t>
      </w:r>
      <w:r w:rsidRPr="004A2C85">
        <w:rPr>
          <w:rFonts w:cs="Arial"/>
          <w:sz w:val="24"/>
        </w:rPr>
        <w:t xml:space="preserve"> to</w:t>
      </w:r>
      <w:r w:rsidR="003040CD" w:rsidRPr="004A2C85">
        <w:rPr>
          <w:rFonts w:cs="Arial"/>
          <w:sz w:val="24"/>
        </w:rPr>
        <w:t xml:space="preserve"> set </w:t>
      </w:r>
      <w:r w:rsidR="002868AC" w:rsidRPr="004A2C85">
        <w:rPr>
          <w:rFonts w:cs="Arial"/>
          <w:sz w:val="24"/>
        </w:rPr>
        <w:t>direction</w:t>
      </w:r>
      <w:r w:rsidR="00F72E46">
        <w:rPr>
          <w:rFonts w:cs="Arial"/>
          <w:sz w:val="24"/>
        </w:rPr>
        <w:t xml:space="preserve"> and</w:t>
      </w:r>
      <w:r w:rsidR="003040CD" w:rsidRPr="004A2C85">
        <w:rPr>
          <w:rFonts w:cs="Arial"/>
          <w:sz w:val="24"/>
        </w:rPr>
        <w:t xml:space="preserve"> put</w:t>
      </w:r>
      <w:r w:rsidR="00D2448D">
        <w:rPr>
          <w:rFonts w:cs="Arial"/>
          <w:sz w:val="24"/>
        </w:rPr>
        <w:t>ting</w:t>
      </w:r>
      <w:r w:rsidR="003040CD" w:rsidRPr="004A2C85">
        <w:rPr>
          <w:rFonts w:cs="Arial"/>
          <w:sz w:val="24"/>
        </w:rPr>
        <w:t xml:space="preserve"> forward </w:t>
      </w:r>
      <w:r w:rsidR="00D2448D">
        <w:rPr>
          <w:rFonts w:cs="Arial"/>
          <w:sz w:val="24"/>
        </w:rPr>
        <w:t xml:space="preserve">ideas </w:t>
      </w:r>
      <w:r w:rsidR="003040CD" w:rsidRPr="004A2C85">
        <w:rPr>
          <w:rFonts w:cs="Arial"/>
          <w:sz w:val="24"/>
        </w:rPr>
        <w:t>for improvements</w:t>
      </w:r>
      <w:r w:rsidR="00D2448D">
        <w:rPr>
          <w:rFonts w:cs="Arial"/>
          <w:sz w:val="24"/>
        </w:rPr>
        <w:t>.</w:t>
      </w:r>
    </w:p>
    <w:p w14:paraId="1FE810AA" w14:textId="77777777" w:rsidR="00E30412" w:rsidRPr="004A2C85" w:rsidRDefault="00E30412" w:rsidP="00E30412">
      <w:pPr>
        <w:pStyle w:val="BodyTextIndent"/>
        <w:jc w:val="left"/>
        <w:rPr>
          <w:rFonts w:cs="Arial"/>
          <w:sz w:val="24"/>
        </w:rPr>
      </w:pPr>
    </w:p>
    <w:p w14:paraId="24D40747" w14:textId="67671579" w:rsidR="00E30412" w:rsidRPr="004A2C85" w:rsidRDefault="00E30412" w:rsidP="00E30412">
      <w:pPr>
        <w:pStyle w:val="BodyTextIndent"/>
        <w:numPr>
          <w:ilvl w:val="0"/>
          <w:numId w:val="37"/>
        </w:numPr>
        <w:jc w:val="left"/>
        <w:rPr>
          <w:rFonts w:cs="Arial"/>
          <w:sz w:val="24"/>
        </w:rPr>
      </w:pPr>
      <w:r w:rsidRPr="00E33B3A">
        <w:rPr>
          <w:rFonts w:cs="Arial"/>
          <w:b/>
          <w:bCs/>
          <w:sz w:val="24"/>
        </w:rPr>
        <w:t>Equality Diversity &amp; Inclusion</w:t>
      </w:r>
      <w:r w:rsidRPr="004A2C85">
        <w:rPr>
          <w:rFonts w:cs="Arial"/>
          <w:sz w:val="24"/>
        </w:rPr>
        <w:t xml:space="preserve">: </w:t>
      </w:r>
      <w:r w:rsidR="00D2448D">
        <w:rPr>
          <w:rFonts w:cs="Arial"/>
          <w:sz w:val="24"/>
        </w:rPr>
        <w:t xml:space="preserve">by </w:t>
      </w:r>
      <w:r w:rsidR="003040CD" w:rsidRPr="004A2C85">
        <w:rPr>
          <w:rFonts w:cs="Arial"/>
          <w:sz w:val="24"/>
        </w:rPr>
        <w:t xml:space="preserve">ensuring we consider the needs of </w:t>
      </w:r>
      <w:r w:rsidR="009941F2" w:rsidRPr="004A2C85">
        <w:rPr>
          <w:rFonts w:cs="Arial"/>
          <w:sz w:val="24"/>
        </w:rPr>
        <w:t>all</w:t>
      </w:r>
      <w:r w:rsidR="003040CD" w:rsidRPr="004A2C85">
        <w:rPr>
          <w:rFonts w:cs="Arial"/>
          <w:sz w:val="24"/>
        </w:rPr>
        <w:t xml:space="preserve"> </w:t>
      </w:r>
      <w:r w:rsidR="00D2448D">
        <w:rPr>
          <w:rFonts w:cs="Arial"/>
          <w:sz w:val="24"/>
        </w:rPr>
        <w:t xml:space="preserve">NCC </w:t>
      </w:r>
      <w:r w:rsidR="003040CD" w:rsidRPr="004A2C85">
        <w:rPr>
          <w:rFonts w:cs="Arial"/>
          <w:sz w:val="24"/>
        </w:rPr>
        <w:t xml:space="preserve">citizens in our work, </w:t>
      </w:r>
      <w:r w:rsidR="00D2448D">
        <w:rPr>
          <w:rFonts w:cs="Arial"/>
          <w:sz w:val="24"/>
        </w:rPr>
        <w:t xml:space="preserve">show </w:t>
      </w:r>
      <w:r w:rsidR="003040CD" w:rsidRPr="004A2C85">
        <w:rPr>
          <w:rFonts w:cs="Arial"/>
          <w:sz w:val="24"/>
        </w:rPr>
        <w:t xml:space="preserve">respect </w:t>
      </w:r>
      <w:r w:rsidR="00D2448D">
        <w:rPr>
          <w:rFonts w:cs="Arial"/>
          <w:sz w:val="24"/>
        </w:rPr>
        <w:t>for others</w:t>
      </w:r>
      <w:r w:rsidR="00123D3D">
        <w:rPr>
          <w:rFonts w:cs="Arial"/>
          <w:sz w:val="24"/>
        </w:rPr>
        <w:t xml:space="preserve">, upholding and adhering to </w:t>
      </w:r>
      <w:r w:rsidR="003040CD" w:rsidRPr="004A2C85">
        <w:rPr>
          <w:rFonts w:cs="Arial"/>
          <w:sz w:val="24"/>
        </w:rPr>
        <w:t>the Council’s Code of Conduct</w:t>
      </w:r>
      <w:r w:rsidR="00D2448D">
        <w:rPr>
          <w:rFonts w:cs="Arial"/>
          <w:sz w:val="24"/>
        </w:rPr>
        <w:t>.</w:t>
      </w:r>
      <w:r w:rsidRPr="004A2C85">
        <w:rPr>
          <w:rFonts w:cs="Arial"/>
          <w:sz w:val="24"/>
        </w:rPr>
        <w:t xml:space="preserve"> </w:t>
      </w:r>
    </w:p>
    <w:p w14:paraId="7527E723" w14:textId="77777777" w:rsidR="00E30412" w:rsidRPr="004A2C85" w:rsidRDefault="00E30412" w:rsidP="00E30412">
      <w:pPr>
        <w:pStyle w:val="BodyTextIndent"/>
        <w:ind w:left="0" w:firstLine="0"/>
        <w:jc w:val="left"/>
        <w:rPr>
          <w:rFonts w:cs="Arial"/>
          <w:sz w:val="24"/>
        </w:rPr>
      </w:pPr>
    </w:p>
    <w:p w14:paraId="16DB1A56" w14:textId="04928433" w:rsidR="00E30412" w:rsidRPr="004A2C85" w:rsidRDefault="00E30412" w:rsidP="00E30412">
      <w:pPr>
        <w:pStyle w:val="BodyTextIndent"/>
        <w:numPr>
          <w:ilvl w:val="0"/>
          <w:numId w:val="37"/>
        </w:numPr>
        <w:jc w:val="left"/>
        <w:rPr>
          <w:rFonts w:cs="Arial"/>
          <w:sz w:val="24"/>
        </w:rPr>
      </w:pPr>
      <w:r w:rsidRPr="00E33B3A">
        <w:rPr>
          <w:rFonts w:cs="Arial"/>
          <w:b/>
          <w:bCs/>
          <w:sz w:val="24"/>
        </w:rPr>
        <w:t>Change &amp; Innovation</w:t>
      </w:r>
      <w:r w:rsidRPr="004A2C85">
        <w:rPr>
          <w:rFonts w:cs="Arial"/>
          <w:sz w:val="24"/>
        </w:rPr>
        <w:t xml:space="preserve">: by </w:t>
      </w:r>
      <w:r w:rsidR="003040CD" w:rsidRPr="004A2C85">
        <w:rPr>
          <w:rFonts w:cs="Arial"/>
          <w:sz w:val="24"/>
        </w:rPr>
        <w:t xml:space="preserve">being creative, delivering change when needed, sharing </w:t>
      </w:r>
      <w:r w:rsidR="009941F2" w:rsidRPr="004A2C85">
        <w:rPr>
          <w:rFonts w:cs="Arial"/>
          <w:sz w:val="24"/>
        </w:rPr>
        <w:t>problems</w:t>
      </w:r>
      <w:r w:rsidR="00F72E46">
        <w:rPr>
          <w:rFonts w:cs="Arial"/>
          <w:sz w:val="24"/>
        </w:rPr>
        <w:t xml:space="preserve"> and</w:t>
      </w:r>
      <w:r w:rsidR="003040CD" w:rsidRPr="004A2C85">
        <w:rPr>
          <w:rFonts w:cs="Arial"/>
          <w:sz w:val="24"/>
        </w:rPr>
        <w:t xml:space="preserve"> helping to bring forward </w:t>
      </w:r>
      <w:r w:rsidR="00D61F6C">
        <w:rPr>
          <w:rFonts w:cs="Arial"/>
          <w:sz w:val="24"/>
        </w:rPr>
        <w:t xml:space="preserve">suggestions for </w:t>
      </w:r>
      <w:r w:rsidR="003040CD" w:rsidRPr="004A2C85">
        <w:rPr>
          <w:rFonts w:cs="Arial"/>
          <w:sz w:val="24"/>
        </w:rPr>
        <w:t>improvements</w:t>
      </w:r>
      <w:r w:rsidR="00D61F6C">
        <w:rPr>
          <w:rFonts w:cs="Arial"/>
          <w:sz w:val="24"/>
        </w:rPr>
        <w:t>.</w:t>
      </w:r>
    </w:p>
    <w:p w14:paraId="6E8E0904" w14:textId="77777777" w:rsidR="00E30412" w:rsidRPr="004A2C85" w:rsidRDefault="00E30412" w:rsidP="00E30412">
      <w:pPr>
        <w:pStyle w:val="BodyTextIndent"/>
        <w:jc w:val="left"/>
        <w:rPr>
          <w:rFonts w:cs="Arial"/>
          <w:sz w:val="24"/>
        </w:rPr>
      </w:pPr>
    </w:p>
    <w:p w14:paraId="59FCCBFF" w14:textId="1E506E7C" w:rsidR="00E30412" w:rsidRPr="004A2C85" w:rsidRDefault="00E30412" w:rsidP="00E30412">
      <w:pPr>
        <w:pStyle w:val="BodyTextIndent"/>
        <w:numPr>
          <w:ilvl w:val="0"/>
          <w:numId w:val="37"/>
        </w:numPr>
        <w:jc w:val="left"/>
        <w:rPr>
          <w:rFonts w:cs="Arial"/>
          <w:sz w:val="24"/>
        </w:rPr>
      </w:pPr>
      <w:r w:rsidRPr="00E33B3A">
        <w:rPr>
          <w:rFonts w:cs="Arial"/>
          <w:b/>
          <w:bCs/>
          <w:sz w:val="24"/>
        </w:rPr>
        <w:t>Collaboration</w:t>
      </w:r>
      <w:r w:rsidRPr="004A2C85">
        <w:rPr>
          <w:rFonts w:cs="Arial"/>
          <w:sz w:val="24"/>
        </w:rPr>
        <w:t xml:space="preserve">: by working </w:t>
      </w:r>
      <w:r w:rsidR="003040CD" w:rsidRPr="004A2C85">
        <w:rPr>
          <w:rFonts w:cs="Arial"/>
          <w:sz w:val="24"/>
        </w:rPr>
        <w:t xml:space="preserve">well with others, identifying </w:t>
      </w:r>
      <w:r w:rsidR="00D61F6C">
        <w:rPr>
          <w:rFonts w:cs="Arial"/>
          <w:sz w:val="24"/>
        </w:rPr>
        <w:t xml:space="preserve">the </w:t>
      </w:r>
      <w:r w:rsidR="003040CD" w:rsidRPr="004A2C85">
        <w:rPr>
          <w:rFonts w:cs="Arial"/>
          <w:sz w:val="24"/>
        </w:rPr>
        <w:t>needs of colleagues and others to deliver great services and by being a good communicator who works well with a range of audiences</w:t>
      </w:r>
      <w:r w:rsidR="00D61F6C">
        <w:rPr>
          <w:rFonts w:cs="Arial"/>
          <w:sz w:val="24"/>
        </w:rPr>
        <w:t>.</w:t>
      </w:r>
    </w:p>
    <w:bookmarkEnd w:id="0"/>
    <w:p w14:paraId="522AE50E" w14:textId="77777777" w:rsidR="004D5FE6" w:rsidRPr="004A2C85" w:rsidRDefault="004D5FE6" w:rsidP="004D5FE6">
      <w:pPr>
        <w:pStyle w:val="BodyTextIndent"/>
        <w:ind w:left="0" w:firstLine="60"/>
        <w:jc w:val="left"/>
        <w:rPr>
          <w:rFonts w:cs="Arial"/>
          <w:sz w:val="24"/>
        </w:rPr>
      </w:pPr>
    </w:p>
    <w:p w14:paraId="52A227BF" w14:textId="77777777" w:rsidR="004D5FE6" w:rsidRPr="004A2C85" w:rsidRDefault="004D5FE6" w:rsidP="004D5FE6">
      <w:pPr>
        <w:pStyle w:val="Heading1"/>
        <w:jc w:val="both"/>
        <w:rPr>
          <w:sz w:val="24"/>
          <w:szCs w:val="24"/>
        </w:rPr>
      </w:pPr>
      <w:r w:rsidRPr="004A2C85">
        <w:rPr>
          <w:sz w:val="24"/>
          <w:szCs w:val="24"/>
        </w:rPr>
        <w:t xml:space="preserve">Specific Duties  </w:t>
      </w:r>
    </w:p>
    <w:p w14:paraId="31DBA62D" w14:textId="77777777" w:rsidR="001C29B7" w:rsidRPr="004A2C85" w:rsidRDefault="001C29B7" w:rsidP="001C29B7">
      <w:pPr>
        <w:pStyle w:val="BodyTextIndent3"/>
        <w:ind w:left="0"/>
        <w:rPr>
          <w:sz w:val="24"/>
          <w:szCs w:val="24"/>
        </w:rPr>
      </w:pPr>
    </w:p>
    <w:p w14:paraId="2DC45B25" w14:textId="77777777" w:rsidR="00C455CA" w:rsidRDefault="00C455CA" w:rsidP="00C455CA">
      <w:pPr>
        <w:pStyle w:val="ListParagraph"/>
      </w:pPr>
    </w:p>
    <w:p w14:paraId="2042913B" w14:textId="3671F90B" w:rsidR="0077783F" w:rsidRPr="0077783F" w:rsidRDefault="0077783F" w:rsidP="0077783F">
      <w:pPr>
        <w:pStyle w:val="BodyTextIndent3"/>
        <w:numPr>
          <w:ilvl w:val="0"/>
          <w:numId w:val="36"/>
        </w:numPr>
        <w:tabs>
          <w:tab w:val="left" w:pos="709"/>
        </w:tabs>
        <w:rPr>
          <w:sz w:val="24"/>
          <w:szCs w:val="24"/>
        </w:rPr>
      </w:pPr>
      <w:r w:rsidRPr="0077783F">
        <w:rPr>
          <w:sz w:val="24"/>
          <w:szCs w:val="24"/>
        </w:rPr>
        <w:t>Provide a helpful, fair and accessible first point of contact for planning enforcement</w:t>
      </w:r>
      <w:r w:rsidR="00F72E46">
        <w:rPr>
          <w:sz w:val="24"/>
          <w:szCs w:val="24"/>
        </w:rPr>
        <w:t xml:space="preserve"> </w:t>
      </w:r>
      <w:r w:rsidRPr="0077783F">
        <w:rPr>
          <w:sz w:val="24"/>
          <w:szCs w:val="24"/>
        </w:rPr>
        <w:t xml:space="preserve">enquiries and complaints, ensuring communications are clear, respectful and adapted where needed (e.g. plain English, signposting support) so all customers can engage with the service appropriately. </w:t>
      </w:r>
    </w:p>
    <w:p w14:paraId="438C11E0" w14:textId="064E6D4A" w:rsidR="0077783F" w:rsidRPr="0077783F" w:rsidRDefault="0077783F" w:rsidP="001B2423">
      <w:pPr>
        <w:pStyle w:val="BodyTextIndent3"/>
        <w:numPr>
          <w:ilvl w:val="0"/>
          <w:numId w:val="36"/>
        </w:numPr>
        <w:tabs>
          <w:tab w:val="left" w:pos="709"/>
        </w:tabs>
        <w:rPr>
          <w:sz w:val="24"/>
          <w:szCs w:val="24"/>
        </w:rPr>
      </w:pPr>
      <w:r w:rsidRPr="0077783F">
        <w:rPr>
          <w:sz w:val="24"/>
          <w:szCs w:val="24"/>
        </w:rPr>
        <w:t xml:space="preserve">Register and progress new cases efficiently by logging allegations, acknowledging receipt, opening case files and capturing key details accurately in the enforcement system, keeping records complete and auditable. </w:t>
      </w:r>
    </w:p>
    <w:p w14:paraId="6F96A9F8" w14:textId="09C35739" w:rsidR="0077783F" w:rsidRPr="0077783F" w:rsidRDefault="0077783F" w:rsidP="0077783F">
      <w:pPr>
        <w:pStyle w:val="BodyTextIndent3"/>
        <w:numPr>
          <w:ilvl w:val="0"/>
          <w:numId w:val="36"/>
        </w:numPr>
        <w:tabs>
          <w:tab w:val="left" w:pos="709"/>
        </w:tabs>
        <w:rPr>
          <w:sz w:val="24"/>
          <w:szCs w:val="24"/>
        </w:rPr>
      </w:pPr>
      <w:r w:rsidRPr="0077783F">
        <w:rPr>
          <w:sz w:val="24"/>
          <w:szCs w:val="24"/>
        </w:rPr>
        <w:t xml:space="preserve">Carry out supervised case research and site history checks (planning permissions, conditions, previous applications, enforcement history) and produce a short chronology/summary to help determine the most appropriate next steps. </w:t>
      </w:r>
    </w:p>
    <w:p w14:paraId="42074C9A" w14:textId="32C28DC6" w:rsidR="0077783F" w:rsidRPr="0077783F" w:rsidRDefault="0077783F" w:rsidP="0077783F">
      <w:pPr>
        <w:pStyle w:val="BodyTextIndent3"/>
        <w:numPr>
          <w:ilvl w:val="0"/>
          <w:numId w:val="36"/>
        </w:numPr>
        <w:tabs>
          <w:tab w:val="left" w:pos="709"/>
        </w:tabs>
        <w:rPr>
          <w:sz w:val="24"/>
          <w:szCs w:val="24"/>
        </w:rPr>
      </w:pPr>
      <w:r w:rsidRPr="0077783F">
        <w:rPr>
          <w:sz w:val="24"/>
          <w:szCs w:val="24"/>
        </w:rPr>
        <w:lastRenderedPageBreak/>
        <w:t>Support proportionate decision-making by gathering and presenting factual information that helps the supervising officer assess harm, likelihood of resolution</w:t>
      </w:r>
      <w:r w:rsidR="00F72E46">
        <w:rPr>
          <w:sz w:val="24"/>
          <w:szCs w:val="24"/>
        </w:rPr>
        <w:t xml:space="preserve"> and</w:t>
      </w:r>
      <w:r w:rsidRPr="0077783F">
        <w:rPr>
          <w:sz w:val="24"/>
          <w:szCs w:val="24"/>
        </w:rPr>
        <w:t xml:space="preserve"> whether action is expedient (training provided). </w:t>
      </w:r>
    </w:p>
    <w:p w14:paraId="3C45AB89" w14:textId="78AA5D57" w:rsidR="0077783F" w:rsidRPr="0077783F" w:rsidRDefault="0077783F" w:rsidP="0077783F">
      <w:pPr>
        <w:pStyle w:val="BodyTextIndent3"/>
        <w:numPr>
          <w:ilvl w:val="0"/>
          <w:numId w:val="36"/>
        </w:numPr>
        <w:tabs>
          <w:tab w:val="left" w:pos="709"/>
        </w:tabs>
        <w:rPr>
          <w:sz w:val="24"/>
          <w:szCs w:val="24"/>
        </w:rPr>
      </w:pPr>
      <w:r w:rsidRPr="0077783F">
        <w:rPr>
          <w:sz w:val="24"/>
          <w:szCs w:val="24"/>
        </w:rPr>
        <w:t xml:space="preserve">Undertake supervised site visits and evidence gathering, progressively developing competence in taking accurate notes, photographs, measurements and basic location plans, while following lone working, health and safety and service procedures. </w:t>
      </w:r>
    </w:p>
    <w:p w14:paraId="450D2C5C" w14:textId="3B93EB7F" w:rsidR="0077783F" w:rsidRPr="0077783F" w:rsidRDefault="0077783F" w:rsidP="007669D8">
      <w:pPr>
        <w:pStyle w:val="BodyTextIndent3"/>
        <w:numPr>
          <w:ilvl w:val="0"/>
          <w:numId w:val="36"/>
        </w:numPr>
        <w:tabs>
          <w:tab w:val="left" w:pos="709"/>
        </w:tabs>
        <w:rPr>
          <w:sz w:val="24"/>
          <w:szCs w:val="24"/>
        </w:rPr>
      </w:pPr>
      <w:r w:rsidRPr="0077783F">
        <w:rPr>
          <w:sz w:val="24"/>
          <w:szCs w:val="24"/>
        </w:rPr>
        <w:t>Draft customer-facing correspondence and case documentation (</w:t>
      </w:r>
      <w:r w:rsidR="00F72E46">
        <w:rPr>
          <w:sz w:val="24"/>
          <w:szCs w:val="24"/>
        </w:rPr>
        <w:t>e.g.</w:t>
      </w:r>
      <w:r w:rsidRPr="0077783F">
        <w:rPr>
          <w:sz w:val="24"/>
          <w:szCs w:val="24"/>
        </w:rPr>
        <w:t xml:space="preserve"> requests for information, updates, invitations to regularise, warning letters) using agreed templates, ensuring content is clear, accurate and appropriate for the recipient. </w:t>
      </w:r>
    </w:p>
    <w:p w14:paraId="61484F70" w14:textId="43A3D845" w:rsidR="0077783F" w:rsidRPr="0077783F" w:rsidRDefault="0077783F" w:rsidP="009B65A8">
      <w:pPr>
        <w:pStyle w:val="BodyTextIndent3"/>
        <w:numPr>
          <w:ilvl w:val="0"/>
          <w:numId w:val="36"/>
        </w:numPr>
        <w:tabs>
          <w:tab w:val="left" w:pos="709"/>
        </w:tabs>
        <w:rPr>
          <w:sz w:val="24"/>
          <w:szCs w:val="24"/>
        </w:rPr>
      </w:pPr>
      <w:r w:rsidRPr="0077783F">
        <w:rPr>
          <w:sz w:val="24"/>
          <w:szCs w:val="24"/>
        </w:rPr>
        <w:t xml:space="preserve">Help resolve cases through constructive engagement, supporting negotiations and practical problem-solving with those responsible for breaches, while escalating difficult or confrontational situations to a supervising officer. </w:t>
      </w:r>
    </w:p>
    <w:p w14:paraId="7766B997" w14:textId="42969C2A" w:rsidR="0077783F" w:rsidRPr="0077783F" w:rsidRDefault="0077783F" w:rsidP="008F2223">
      <w:pPr>
        <w:pStyle w:val="BodyTextIndent3"/>
        <w:numPr>
          <w:ilvl w:val="0"/>
          <w:numId w:val="36"/>
        </w:numPr>
        <w:tabs>
          <w:tab w:val="left" w:pos="709"/>
        </w:tabs>
        <w:rPr>
          <w:sz w:val="24"/>
          <w:szCs w:val="24"/>
        </w:rPr>
      </w:pPr>
      <w:r w:rsidRPr="0077783F">
        <w:rPr>
          <w:sz w:val="24"/>
          <w:szCs w:val="24"/>
        </w:rPr>
        <w:t>Support compliance monitoring on development sites, assisting with checks against approved plans and conditions</w:t>
      </w:r>
      <w:r w:rsidR="00F72E46">
        <w:rPr>
          <w:sz w:val="24"/>
          <w:szCs w:val="24"/>
        </w:rPr>
        <w:t xml:space="preserve"> and</w:t>
      </w:r>
      <w:r w:rsidRPr="0077783F">
        <w:rPr>
          <w:sz w:val="24"/>
          <w:szCs w:val="24"/>
        </w:rPr>
        <w:t xml:space="preserve"> reporting findings promptly so issues can be addressed early and unnecessary impacts avoided. </w:t>
      </w:r>
    </w:p>
    <w:p w14:paraId="3AEADF46" w14:textId="758E2744" w:rsidR="0077783F" w:rsidRPr="0077783F" w:rsidRDefault="0077783F" w:rsidP="0077783F">
      <w:pPr>
        <w:pStyle w:val="BodyTextIndent3"/>
        <w:numPr>
          <w:ilvl w:val="0"/>
          <w:numId w:val="36"/>
        </w:numPr>
        <w:tabs>
          <w:tab w:val="left" w:pos="709"/>
        </w:tabs>
        <w:rPr>
          <w:sz w:val="24"/>
          <w:szCs w:val="24"/>
        </w:rPr>
      </w:pPr>
      <w:r w:rsidRPr="0077783F">
        <w:rPr>
          <w:sz w:val="24"/>
          <w:szCs w:val="24"/>
        </w:rPr>
        <w:t>Work collaboratively across the Council and with partners (</w:t>
      </w:r>
      <w:r w:rsidR="00F72E46">
        <w:rPr>
          <w:sz w:val="24"/>
          <w:szCs w:val="24"/>
        </w:rPr>
        <w:t>e.g.</w:t>
      </w:r>
      <w:r w:rsidRPr="0077783F">
        <w:rPr>
          <w:sz w:val="24"/>
          <w:szCs w:val="24"/>
        </w:rPr>
        <w:t xml:space="preserve"> Development Management, Legal, Building Control and other teams) to share relevant information appropriately and coordinate visits/actions to achieve timely outcomes. </w:t>
      </w:r>
    </w:p>
    <w:p w14:paraId="08937E9E" w14:textId="23E1756C" w:rsidR="0077783F" w:rsidRPr="0077783F" w:rsidRDefault="0077783F" w:rsidP="0077783F">
      <w:pPr>
        <w:pStyle w:val="BodyTextIndent3"/>
        <w:numPr>
          <w:ilvl w:val="0"/>
          <w:numId w:val="36"/>
        </w:numPr>
        <w:tabs>
          <w:tab w:val="left" w:pos="709"/>
        </w:tabs>
        <w:rPr>
          <w:sz w:val="24"/>
          <w:szCs w:val="24"/>
        </w:rPr>
      </w:pPr>
      <w:r w:rsidRPr="0077783F">
        <w:rPr>
          <w:sz w:val="24"/>
          <w:szCs w:val="24"/>
        </w:rPr>
        <w:t>Contribute to lower-carbon ways of working by planning site visits efficiently, combining inspections where possible, using digital evidence capture and remote communication when appropriate</w:t>
      </w:r>
      <w:r w:rsidR="00F72E46">
        <w:rPr>
          <w:sz w:val="24"/>
          <w:szCs w:val="24"/>
        </w:rPr>
        <w:t xml:space="preserve"> and</w:t>
      </w:r>
      <w:r w:rsidRPr="0077783F">
        <w:rPr>
          <w:sz w:val="24"/>
          <w:szCs w:val="24"/>
        </w:rPr>
        <w:t xml:space="preserve"> supporting paper-light case handling. </w:t>
      </w:r>
    </w:p>
    <w:p w14:paraId="0684626A" w14:textId="03CD6FC5" w:rsidR="0077783F" w:rsidRPr="0077783F" w:rsidRDefault="0077783F" w:rsidP="0077783F">
      <w:pPr>
        <w:pStyle w:val="BodyTextIndent3"/>
        <w:numPr>
          <w:ilvl w:val="0"/>
          <w:numId w:val="36"/>
        </w:numPr>
        <w:tabs>
          <w:tab w:val="left" w:pos="709"/>
        </w:tabs>
        <w:rPr>
          <w:sz w:val="24"/>
          <w:szCs w:val="24"/>
        </w:rPr>
      </w:pPr>
      <w:r w:rsidRPr="0077783F">
        <w:rPr>
          <w:sz w:val="24"/>
          <w:szCs w:val="24"/>
        </w:rPr>
        <w:t>Support preparation for potential formal action by assembling evidence packs, schedules, draft documents and appeal bundles under the direction of qualified officers and Legal Services (the apprentice will not sign statutory notices).</w:t>
      </w:r>
    </w:p>
    <w:p w14:paraId="5485D835" w14:textId="2C4F83FC" w:rsidR="00C455CA" w:rsidRDefault="0077783F" w:rsidP="0077783F">
      <w:pPr>
        <w:pStyle w:val="BodyTextIndent3"/>
        <w:numPr>
          <w:ilvl w:val="0"/>
          <w:numId w:val="36"/>
        </w:numPr>
        <w:tabs>
          <w:tab w:val="left" w:pos="709"/>
        </w:tabs>
        <w:spacing w:after="0"/>
        <w:rPr>
          <w:sz w:val="24"/>
          <w:szCs w:val="24"/>
        </w:rPr>
      </w:pPr>
      <w:r w:rsidRPr="0077783F">
        <w:rPr>
          <w:sz w:val="24"/>
          <w:szCs w:val="24"/>
        </w:rPr>
        <w:t>Commit to structured learning and continuous improvement, completing the agreed apprenticeship learning plan (including day release/off-the-job learning), maintaining a portfolio of evidence, reflecting on feedback</w:t>
      </w:r>
      <w:r w:rsidR="00F72E46">
        <w:rPr>
          <w:sz w:val="24"/>
          <w:szCs w:val="24"/>
        </w:rPr>
        <w:t xml:space="preserve"> and</w:t>
      </w:r>
      <w:r w:rsidRPr="0077783F">
        <w:rPr>
          <w:sz w:val="24"/>
          <w:szCs w:val="24"/>
        </w:rPr>
        <w:t xml:space="preserve"> suggesting practical improvements to ways of working.</w:t>
      </w:r>
    </w:p>
    <w:p w14:paraId="7FF41191" w14:textId="77777777" w:rsidR="00FC09D4" w:rsidRPr="00D8179E" w:rsidRDefault="00FC09D4" w:rsidP="00FC09D4">
      <w:pPr>
        <w:ind w:left="709" w:right="267"/>
        <w:jc w:val="both"/>
        <w:rPr>
          <w:rFonts w:cs="Arial"/>
          <w:bCs/>
        </w:rPr>
      </w:pPr>
    </w:p>
    <w:p w14:paraId="744E97CA" w14:textId="77777777" w:rsidR="00FC09D4" w:rsidRDefault="00FC09D4" w:rsidP="00FC09D4">
      <w:pPr>
        <w:jc w:val="both"/>
        <w:rPr>
          <w:rFonts w:cs="Arial"/>
          <w:b/>
        </w:rPr>
      </w:pPr>
      <w:r w:rsidRPr="008F2FBC">
        <w:rPr>
          <w:rFonts w:cs="Arial"/>
          <w:b/>
        </w:rPr>
        <w:t>Numbers and grades of any staff supervised by the post holder:</w:t>
      </w:r>
    </w:p>
    <w:p w14:paraId="06222203" w14:textId="3F372BA9" w:rsidR="00FC09D4" w:rsidRPr="00E47201" w:rsidRDefault="00E47201" w:rsidP="00FC09D4">
      <w:pPr>
        <w:jc w:val="both"/>
        <w:rPr>
          <w:rFonts w:cs="Arial"/>
          <w:bCs/>
        </w:rPr>
      </w:pPr>
      <w:r w:rsidRPr="00E47201">
        <w:rPr>
          <w:rFonts w:cs="Arial"/>
          <w:bCs/>
        </w:rPr>
        <w:t>None</w:t>
      </w:r>
    </w:p>
    <w:p w14:paraId="667F89DB" w14:textId="77777777" w:rsidR="00FC09D4" w:rsidRDefault="00FC09D4" w:rsidP="00FC09D4">
      <w:pPr>
        <w:jc w:val="both"/>
        <w:rPr>
          <w:rFonts w:cs="Arial"/>
          <w:b/>
        </w:rPr>
      </w:pPr>
    </w:p>
    <w:p w14:paraId="45D87C50" w14:textId="3DB5AF8E" w:rsidR="00FC09D4" w:rsidRDefault="00FC09D4" w:rsidP="00FC09D4">
      <w:pPr>
        <w:jc w:val="both"/>
        <w:rPr>
          <w:bCs/>
        </w:rPr>
      </w:pPr>
    </w:p>
    <w:p w14:paraId="1D25D62B" w14:textId="77777777" w:rsidR="00FC09D4" w:rsidRDefault="00FC09D4" w:rsidP="00FC09D4">
      <w:pPr>
        <w:jc w:val="both"/>
        <w:rPr>
          <w:bCs/>
        </w:rPr>
      </w:pPr>
      <w:r w:rsidRPr="00D8179E">
        <w:rPr>
          <w:bCs/>
        </w:rPr>
        <w:t xml:space="preserve">All staff are expected to abide by the obligations set out in the Information Security Policy, IT Acceptable Use Policy and Code of Conduct in order to uphold Nottingham City Council standards in relation to the creation, management, storage and transmission of information. Information must be treated in confidence and only be used for the purposes for which it has been gathered and should not be shared except where authorised to do so. It must not be used for personal gain or benefit, nor should it be passed on to third parties who might use it in such a way All staff are expected to uphold the City Council obligations in relation to current legislation including the Data Protection Act and Freedom of Information Act. </w:t>
      </w:r>
    </w:p>
    <w:p w14:paraId="4F95DF93" w14:textId="77777777" w:rsidR="00FC09D4" w:rsidRDefault="00FC09D4" w:rsidP="00FC09D4">
      <w:pPr>
        <w:jc w:val="both"/>
        <w:rPr>
          <w:bCs/>
        </w:rPr>
      </w:pPr>
    </w:p>
    <w:p w14:paraId="43AEEDD5" w14:textId="77777777" w:rsidR="00FC09D4" w:rsidRDefault="00FC09D4" w:rsidP="00FC09D4">
      <w:pPr>
        <w:jc w:val="both"/>
        <w:rPr>
          <w:rFonts w:cs="Arial"/>
          <w:b/>
        </w:rPr>
      </w:pPr>
      <w:r w:rsidRPr="008F2FBC">
        <w:rPr>
          <w:rFonts w:cs="Arial"/>
          <w:b/>
        </w:rPr>
        <w:t>This is not a complete statement of all duties and responsibilities of this post.  The post holder may be required to carry out any other duties as directed by a supervising officer, the responsibility level of any other duties should not exceed those outlined above.</w:t>
      </w:r>
    </w:p>
    <w:p w14:paraId="28E6DFA5" w14:textId="77777777" w:rsidR="00FC09D4" w:rsidRDefault="00FC09D4" w:rsidP="00FC09D4">
      <w:pPr>
        <w:jc w:val="both"/>
        <w:rPr>
          <w:rFonts w:cs="Arial"/>
          <w:b/>
        </w:rPr>
      </w:pPr>
    </w:p>
    <w:p w14:paraId="782A3AC3" w14:textId="49E49D99" w:rsidR="00FC09D4" w:rsidRPr="00E47201" w:rsidRDefault="00FC09D4" w:rsidP="00FC09D4">
      <w:pPr>
        <w:jc w:val="both"/>
        <w:rPr>
          <w:rFonts w:cs="Arial"/>
          <w:bCs/>
        </w:rPr>
      </w:pPr>
      <w:r w:rsidRPr="00E47201">
        <w:rPr>
          <w:rFonts w:cs="Arial"/>
          <w:b/>
        </w:rPr>
        <w:t xml:space="preserve">Produced by </w:t>
      </w:r>
      <w:r w:rsidR="00E47201" w:rsidRPr="00E47201">
        <w:rPr>
          <w:rFonts w:cs="Arial"/>
          <w:bCs/>
        </w:rPr>
        <w:t>Head of Development Management</w:t>
      </w:r>
    </w:p>
    <w:p w14:paraId="09283E82" w14:textId="77777777" w:rsidR="00FC09D4" w:rsidRDefault="00FC09D4" w:rsidP="00FC09D4">
      <w:pPr>
        <w:jc w:val="both"/>
        <w:rPr>
          <w:rFonts w:cs="Arial"/>
          <w:b/>
        </w:rPr>
      </w:pPr>
    </w:p>
    <w:p w14:paraId="67F2A5F0" w14:textId="7F82CDF9" w:rsidR="00FC09D4" w:rsidRPr="00D8179E" w:rsidRDefault="00FC09D4" w:rsidP="00FC09D4">
      <w:pPr>
        <w:jc w:val="both"/>
        <w:rPr>
          <w:bCs/>
        </w:rPr>
      </w:pPr>
      <w:r>
        <w:rPr>
          <w:rFonts w:cs="Arial"/>
          <w:b/>
        </w:rPr>
        <w:t xml:space="preserve">Date </w:t>
      </w:r>
      <w:r w:rsidR="00E47201" w:rsidRPr="00E47201">
        <w:rPr>
          <w:rFonts w:cs="Arial"/>
          <w:bCs/>
        </w:rPr>
        <w:t>14/04/2026</w:t>
      </w:r>
    </w:p>
    <w:p w14:paraId="62D4E88A" w14:textId="77777777" w:rsidR="00E93B29" w:rsidRDefault="009A2552" w:rsidP="00E93B29">
      <w:pPr>
        <w:jc w:val="both"/>
        <w:rPr>
          <w:bCs/>
          <w:sz w:val="22"/>
          <w:szCs w:val="22"/>
        </w:rPr>
      </w:pPr>
      <w:r>
        <w:rPr>
          <w:bCs/>
          <w:sz w:val="22"/>
          <w:szCs w:val="22"/>
        </w:rPr>
        <w:br w:type="page"/>
      </w:r>
    </w:p>
    <w:p w14:paraId="1CE9D5BE" w14:textId="2FBE8E3C" w:rsidR="009A2552" w:rsidRDefault="009A2552" w:rsidP="00E93B29">
      <w:pPr>
        <w:jc w:val="both"/>
        <w:rPr>
          <w:bCs/>
          <w:sz w:val="22"/>
          <w:szCs w:val="22"/>
        </w:rPr>
      </w:pPr>
    </w:p>
    <w:p w14:paraId="3C636279" w14:textId="132D5475" w:rsidR="000D1443" w:rsidRDefault="000D1443" w:rsidP="00E93B29">
      <w:pPr>
        <w:jc w:val="both"/>
        <w:rPr>
          <w:bCs/>
          <w:sz w:val="22"/>
          <w:szCs w:val="22"/>
        </w:rPr>
      </w:pPr>
    </w:p>
    <w:p w14:paraId="44CAE09A" w14:textId="77777777" w:rsidR="000D1443" w:rsidRPr="00DF018D" w:rsidRDefault="000D1443" w:rsidP="000D1443">
      <w:pPr>
        <w:ind w:left="-113"/>
        <w:rPr>
          <w:rFonts w:cs="Arial"/>
          <w:b/>
          <w:spacing w:val="-20"/>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7"/>
      </w:tblGrid>
      <w:tr w:rsidR="000D1443" w:rsidRPr="003A4581" w14:paraId="3577BC0E" w14:textId="77777777" w:rsidTr="00397E1D">
        <w:tc>
          <w:tcPr>
            <w:tcW w:w="10137" w:type="dxa"/>
            <w:tcBorders>
              <w:top w:val="nil"/>
              <w:bottom w:val="single" w:sz="4" w:space="0" w:color="auto"/>
            </w:tcBorders>
            <w:shd w:val="clear" w:color="auto" w:fill="000000"/>
            <w:tcMar>
              <w:top w:w="57" w:type="dxa"/>
              <w:bottom w:w="57" w:type="dxa"/>
            </w:tcMar>
          </w:tcPr>
          <w:p w14:paraId="36174325" w14:textId="7A989700" w:rsidR="000D1443" w:rsidRPr="003A4581" w:rsidRDefault="000D1443" w:rsidP="00397E1D">
            <w:pPr>
              <w:rPr>
                <w:rFonts w:cs="Arial"/>
                <w:b/>
                <w:color w:val="FFFFFF"/>
                <w:sz w:val="36"/>
                <w:szCs w:val="36"/>
              </w:rPr>
            </w:pPr>
            <w:r w:rsidRPr="003A4581">
              <w:rPr>
                <w:rFonts w:cs="Arial"/>
                <w:b/>
                <w:color w:val="FFFFFF"/>
                <w:sz w:val="36"/>
                <w:szCs w:val="36"/>
              </w:rPr>
              <w:t xml:space="preserve">Job title: </w:t>
            </w:r>
            <w:r w:rsidR="00E47201">
              <w:rPr>
                <w:rFonts w:cs="Arial"/>
                <w:b/>
                <w:color w:val="FFFFFF"/>
                <w:sz w:val="36"/>
                <w:szCs w:val="36"/>
              </w:rPr>
              <w:t xml:space="preserve">Apprentice </w:t>
            </w:r>
            <w:r w:rsidR="00C455CA">
              <w:rPr>
                <w:rFonts w:cs="Arial"/>
                <w:b/>
                <w:color w:val="FFFFFF"/>
                <w:sz w:val="36"/>
                <w:szCs w:val="36"/>
              </w:rPr>
              <w:t>Planning Enforcement</w:t>
            </w:r>
            <w:r w:rsidR="00E47201">
              <w:rPr>
                <w:rFonts w:cs="Arial"/>
                <w:b/>
                <w:color w:val="FFFFFF"/>
                <w:sz w:val="36"/>
                <w:szCs w:val="36"/>
              </w:rPr>
              <w:t xml:space="preserve"> Officer</w:t>
            </w:r>
          </w:p>
        </w:tc>
      </w:tr>
    </w:tbl>
    <w:p w14:paraId="4D764837" w14:textId="77777777" w:rsidR="000D1443" w:rsidRPr="00BA0CF7" w:rsidRDefault="000D1443" w:rsidP="000D1443">
      <w:pPr>
        <w:ind w:left="-113"/>
        <w:rPr>
          <w:rFonts w:cs="Arial"/>
          <w:b/>
          <w:spacing w:val="-20"/>
        </w:rPr>
      </w:pPr>
    </w:p>
    <w:p w14:paraId="5B8F39EB" w14:textId="77777777" w:rsidR="000D1443" w:rsidRDefault="000D1443" w:rsidP="00E93B29">
      <w:pPr>
        <w:jc w:val="both"/>
        <w:rPr>
          <w:bCs/>
          <w:sz w:val="22"/>
          <w:szCs w:val="22"/>
        </w:rPr>
      </w:pPr>
    </w:p>
    <w:tbl>
      <w:tblPr>
        <w:tblW w:w="1031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3543"/>
        <w:gridCol w:w="2392"/>
        <w:gridCol w:w="18"/>
        <w:gridCol w:w="709"/>
        <w:gridCol w:w="709"/>
        <w:gridCol w:w="708"/>
      </w:tblGrid>
      <w:tr w:rsidR="000D1443" w:rsidRPr="00B15705" w14:paraId="004E576F" w14:textId="77777777" w:rsidTr="00F3409B">
        <w:trPr>
          <w:trHeight w:val="526"/>
        </w:trPr>
        <w:tc>
          <w:tcPr>
            <w:tcW w:w="2235" w:type="dxa"/>
            <w:vMerge w:val="restart"/>
            <w:tcBorders>
              <w:left w:val="single" w:sz="4" w:space="0" w:color="auto"/>
              <w:right w:val="single" w:sz="4" w:space="0" w:color="auto"/>
            </w:tcBorders>
            <w:shd w:val="clear" w:color="auto" w:fill="BFBFBF"/>
            <w:vAlign w:val="center"/>
          </w:tcPr>
          <w:p w14:paraId="60E00BDD" w14:textId="76BFD12C" w:rsidR="000D1443" w:rsidRPr="00F3409B" w:rsidRDefault="000D1443" w:rsidP="00F3409B">
            <w:pPr>
              <w:pStyle w:val="Heading3"/>
              <w:jc w:val="center"/>
              <w:rPr>
                <w:rFonts w:cs="Arial"/>
                <w:b w:val="0"/>
              </w:rPr>
            </w:pPr>
            <w:r w:rsidRPr="00BA0CF7">
              <w:rPr>
                <w:rFonts w:cs="Arial"/>
              </w:rPr>
              <w:t>AREA OF RESPONSIBILITY</w:t>
            </w:r>
          </w:p>
        </w:tc>
        <w:tc>
          <w:tcPr>
            <w:tcW w:w="5935" w:type="dxa"/>
            <w:gridSpan w:val="2"/>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7F7EC009" w14:textId="77777777" w:rsidR="000D1443" w:rsidRPr="00B162A9" w:rsidRDefault="000D1443" w:rsidP="00F3409B">
            <w:pPr>
              <w:pStyle w:val="BodyTextIndent"/>
              <w:tabs>
                <w:tab w:val="left" w:pos="252"/>
              </w:tabs>
              <w:ind w:left="12" w:hanging="12"/>
              <w:jc w:val="center"/>
              <w:rPr>
                <w:rFonts w:cs="Arial"/>
                <w:sz w:val="23"/>
                <w:szCs w:val="23"/>
              </w:rPr>
            </w:pPr>
            <w:r w:rsidRPr="00B15705">
              <w:rPr>
                <w:rFonts w:cs="Arial"/>
                <w:b/>
              </w:rPr>
              <w:t>REQUIREMENT</w:t>
            </w:r>
          </w:p>
        </w:tc>
        <w:tc>
          <w:tcPr>
            <w:tcW w:w="2144" w:type="dxa"/>
            <w:gridSpan w:val="4"/>
            <w:tcBorders>
              <w:top w:val="single" w:sz="4" w:space="0" w:color="auto"/>
              <w:left w:val="single" w:sz="4" w:space="0" w:color="auto"/>
              <w:bottom w:val="single" w:sz="4" w:space="0" w:color="auto"/>
              <w:right w:val="single" w:sz="4" w:space="0" w:color="auto"/>
            </w:tcBorders>
          </w:tcPr>
          <w:p w14:paraId="3C9A2370" w14:textId="77777777" w:rsidR="000D1443" w:rsidRPr="00BA0CF7" w:rsidRDefault="000D1443" w:rsidP="00397E1D">
            <w:pPr>
              <w:pStyle w:val="Heading3"/>
              <w:jc w:val="center"/>
              <w:rPr>
                <w:rFonts w:cs="Arial"/>
                <w:b w:val="0"/>
              </w:rPr>
            </w:pPr>
            <w:r w:rsidRPr="00BA0CF7">
              <w:rPr>
                <w:rFonts w:cs="Arial"/>
              </w:rPr>
              <w:t>MEASUREMENT</w:t>
            </w:r>
          </w:p>
        </w:tc>
      </w:tr>
      <w:tr w:rsidR="000D1443" w:rsidRPr="00B15705" w14:paraId="76519908" w14:textId="77777777" w:rsidTr="009941F2">
        <w:trPr>
          <w:trHeight w:val="526"/>
        </w:trPr>
        <w:tc>
          <w:tcPr>
            <w:tcW w:w="2235" w:type="dxa"/>
            <w:vMerge/>
            <w:tcBorders>
              <w:left w:val="single" w:sz="4" w:space="0" w:color="auto"/>
              <w:right w:val="single" w:sz="4" w:space="0" w:color="auto"/>
            </w:tcBorders>
            <w:shd w:val="clear" w:color="auto" w:fill="BFBFBF"/>
            <w:vAlign w:val="center"/>
          </w:tcPr>
          <w:p w14:paraId="587CE556" w14:textId="77777777" w:rsidR="000D1443" w:rsidRPr="00BA0CF7" w:rsidRDefault="000D1443" w:rsidP="00397E1D">
            <w:pPr>
              <w:pStyle w:val="Heading3"/>
              <w:jc w:val="center"/>
              <w:rPr>
                <w:rFonts w:cs="Arial"/>
                <w:b w:val="0"/>
              </w:rPr>
            </w:pPr>
          </w:p>
        </w:tc>
        <w:tc>
          <w:tcPr>
            <w:tcW w:w="5935" w:type="dxa"/>
            <w:gridSpan w:val="2"/>
            <w:vMerge/>
            <w:tcBorders>
              <w:left w:val="single" w:sz="4" w:space="0" w:color="auto"/>
              <w:bottom w:val="single" w:sz="4" w:space="0" w:color="auto"/>
              <w:right w:val="single" w:sz="4" w:space="0" w:color="auto"/>
            </w:tcBorders>
            <w:shd w:val="clear" w:color="auto" w:fill="BFBFBF" w:themeFill="background1" w:themeFillShade="BF"/>
          </w:tcPr>
          <w:p w14:paraId="4A76EDEF" w14:textId="77777777" w:rsidR="000D1443" w:rsidRPr="00B15705" w:rsidRDefault="000D1443" w:rsidP="00397E1D">
            <w:pPr>
              <w:pStyle w:val="BodyTextIndent"/>
              <w:tabs>
                <w:tab w:val="left" w:pos="252"/>
              </w:tabs>
              <w:ind w:left="12" w:hanging="12"/>
              <w:jc w:val="center"/>
              <w:rPr>
                <w:rFonts w:cs="Arial"/>
                <w:b/>
              </w:rPr>
            </w:pPr>
          </w:p>
        </w:tc>
        <w:tc>
          <w:tcPr>
            <w:tcW w:w="727" w:type="dxa"/>
            <w:gridSpan w:val="2"/>
            <w:tcBorders>
              <w:left w:val="single" w:sz="4" w:space="0" w:color="auto"/>
              <w:right w:val="single" w:sz="4" w:space="0" w:color="auto"/>
            </w:tcBorders>
            <w:vAlign w:val="center"/>
          </w:tcPr>
          <w:p w14:paraId="4F92BBF2" w14:textId="77777777" w:rsidR="000D1443" w:rsidRPr="00BA0CF7" w:rsidRDefault="000D1443" w:rsidP="00397E1D">
            <w:pPr>
              <w:pStyle w:val="Heading3"/>
              <w:jc w:val="center"/>
              <w:rPr>
                <w:rFonts w:cs="Arial"/>
                <w:b w:val="0"/>
              </w:rPr>
            </w:pPr>
            <w:r w:rsidRPr="00BA0CF7">
              <w:rPr>
                <w:rFonts w:cs="Arial"/>
              </w:rPr>
              <w:t>A</w:t>
            </w:r>
          </w:p>
        </w:tc>
        <w:tc>
          <w:tcPr>
            <w:tcW w:w="709" w:type="dxa"/>
            <w:tcBorders>
              <w:left w:val="single" w:sz="4" w:space="0" w:color="auto"/>
              <w:right w:val="single" w:sz="4" w:space="0" w:color="auto"/>
            </w:tcBorders>
            <w:vAlign w:val="center"/>
          </w:tcPr>
          <w:p w14:paraId="4B410FC0" w14:textId="77777777" w:rsidR="000D1443" w:rsidRPr="00BA0CF7" w:rsidRDefault="000D1443" w:rsidP="00397E1D">
            <w:pPr>
              <w:jc w:val="center"/>
              <w:rPr>
                <w:rFonts w:cs="Arial"/>
                <w:b/>
                <w:bCs/>
              </w:rPr>
            </w:pPr>
            <w:r w:rsidRPr="00BA0CF7">
              <w:rPr>
                <w:rFonts w:cs="Arial"/>
                <w:b/>
                <w:bCs/>
              </w:rPr>
              <w:t>AC</w:t>
            </w:r>
          </w:p>
        </w:tc>
        <w:tc>
          <w:tcPr>
            <w:tcW w:w="708" w:type="dxa"/>
            <w:tcBorders>
              <w:left w:val="single" w:sz="4" w:space="0" w:color="auto"/>
              <w:right w:val="single" w:sz="4" w:space="0" w:color="auto"/>
            </w:tcBorders>
            <w:vAlign w:val="center"/>
          </w:tcPr>
          <w:p w14:paraId="1A06149D" w14:textId="77777777" w:rsidR="000D1443" w:rsidRPr="00BA0CF7" w:rsidRDefault="000D1443" w:rsidP="00397E1D">
            <w:pPr>
              <w:pStyle w:val="Heading3"/>
              <w:jc w:val="center"/>
              <w:rPr>
                <w:rFonts w:cs="Arial"/>
                <w:b w:val="0"/>
              </w:rPr>
            </w:pPr>
            <w:r w:rsidRPr="00BA0CF7">
              <w:rPr>
                <w:rFonts w:cs="Arial"/>
              </w:rPr>
              <w:t>D</w:t>
            </w:r>
          </w:p>
        </w:tc>
      </w:tr>
      <w:tr w:rsidR="000D1443" w:rsidRPr="00B15705" w14:paraId="230AA13F" w14:textId="77777777" w:rsidTr="009941F2">
        <w:trPr>
          <w:trHeight w:val="526"/>
        </w:trPr>
        <w:tc>
          <w:tcPr>
            <w:tcW w:w="2235" w:type="dxa"/>
            <w:vMerge w:val="restart"/>
            <w:tcBorders>
              <w:left w:val="single" w:sz="4" w:space="0" w:color="auto"/>
              <w:right w:val="single" w:sz="4" w:space="0" w:color="auto"/>
            </w:tcBorders>
            <w:shd w:val="clear" w:color="auto" w:fill="BFBFBF"/>
            <w:vAlign w:val="center"/>
          </w:tcPr>
          <w:p w14:paraId="3368CB7B" w14:textId="77777777" w:rsidR="000D1443" w:rsidRDefault="000D1443" w:rsidP="00397E1D">
            <w:pPr>
              <w:jc w:val="center"/>
              <w:rPr>
                <w:rFonts w:cs="Arial"/>
                <w:b/>
                <w:bCs/>
              </w:rPr>
            </w:pPr>
          </w:p>
          <w:p w14:paraId="56530606" w14:textId="77777777" w:rsidR="000D1443" w:rsidRDefault="000D1443" w:rsidP="00397E1D">
            <w:pPr>
              <w:jc w:val="center"/>
              <w:rPr>
                <w:rFonts w:cs="Arial"/>
                <w:b/>
                <w:bCs/>
              </w:rPr>
            </w:pPr>
            <w:r>
              <w:rPr>
                <w:rFonts w:cs="Arial"/>
                <w:b/>
                <w:bCs/>
              </w:rPr>
              <w:t xml:space="preserve">Individual Leadership  </w:t>
            </w:r>
          </w:p>
          <w:p w14:paraId="4A1AF3F0" w14:textId="77777777" w:rsidR="000D1443" w:rsidRPr="00B15705" w:rsidRDefault="000D1443" w:rsidP="00397E1D">
            <w:pPr>
              <w:jc w:val="center"/>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070D1D46"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Takes personal accountability for own development</w:t>
            </w:r>
            <w:r>
              <w:rPr>
                <w:rFonts w:cs="Arial"/>
                <w:sz w:val="23"/>
                <w:szCs w:val="23"/>
              </w:rPr>
              <w:t>.</w:t>
            </w:r>
          </w:p>
        </w:tc>
        <w:tc>
          <w:tcPr>
            <w:tcW w:w="727" w:type="dxa"/>
            <w:gridSpan w:val="2"/>
            <w:tcBorders>
              <w:left w:val="single" w:sz="4" w:space="0" w:color="auto"/>
              <w:right w:val="single" w:sz="4" w:space="0" w:color="auto"/>
            </w:tcBorders>
            <w:vAlign w:val="center"/>
          </w:tcPr>
          <w:p w14:paraId="1D28CD2A" w14:textId="4A625161" w:rsidR="000D1443" w:rsidRPr="00DF018D" w:rsidRDefault="000D1443" w:rsidP="00397E1D">
            <w:pPr>
              <w:pStyle w:val="Heading3"/>
              <w:jc w:val="center"/>
              <w:rPr>
                <w:rFonts w:cs="Arial"/>
                <w:b w:val="0"/>
              </w:rPr>
            </w:pPr>
          </w:p>
        </w:tc>
        <w:tc>
          <w:tcPr>
            <w:tcW w:w="709" w:type="dxa"/>
            <w:tcBorders>
              <w:left w:val="single" w:sz="4" w:space="0" w:color="auto"/>
              <w:right w:val="single" w:sz="4" w:space="0" w:color="auto"/>
            </w:tcBorders>
            <w:vAlign w:val="center"/>
          </w:tcPr>
          <w:p w14:paraId="415389B7" w14:textId="77777777" w:rsidR="000D1443" w:rsidRPr="00DF018D" w:rsidRDefault="000D1443" w:rsidP="00397E1D">
            <w:pPr>
              <w:jc w:val="center"/>
              <w:rPr>
                <w:b/>
                <w:bCs/>
              </w:rPr>
            </w:pPr>
            <w:r w:rsidRPr="00DF018D">
              <w:rPr>
                <w:b/>
                <w:bCs/>
                <w:sz w:val="22"/>
                <w:szCs w:val="22"/>
              </w:rPr>
              <w:sym w:font="Wingdings 2" w:char="F050"/>
            </w:r>
          </w:p>
        </w:tc>
        <w:tc>
          <w:tcPr>
            <w:tcW w:w="708" w:type="dxa"/>
            <w:tcBorders>
              <w:left w:val="single" w:sz="4" w:space="0" w:color="auto"/>
              <w:right w:val="single" w:sz="4" w:space="0" w:color="auto"/>
            </w:tcBorders>
            <w:vAlign w:val="center"/>
          </w:tcPr>
          <w:p w14:paraId="3CD719EE" w14:textId="77777777" w:rsidR="000D1443" w:rsidRPr="00DF018D" w:rsidRDefault="000D1443" w:rsidP="00397E1D">
            <w:pPr>
              <w:pStyle w:val="Heading3"/>
              <w:jc w:val="center"/>
              <w:rPr>
                <w:rFonts w:cs="Arial"/>
                <w:b w:val="0"/>
              </w:rPr>
            </w:pPr>
          </w:p>
        </w:tc>
      </w:tr>
      <w:tr w:rsidR="000D1443" w:rsidRPr="00B15705" w14:paraId="2C032124" w14:textId="77777777" w:rsidTr="009941F2">
        <w:trPr>
          <w:trHeight w:val="692"/>
        </w:trPr>
        <w:tc>
          <w:tcPr>
            <w:tcW w:w="2235" w:type="dxa"/>
            <w:vMerge/>
            <w:tcBorders>
              <w:left w:val="single" w:sz="4" w:space="0" w:color="auto"/>
              <w:right w:val="single" w:sz="4" w:space="0" w:color="auto"/>
            </w:tcBorders>
            <w:shd w:val="clear" w:color="auto" w:fill="BFBFBF"/>
          </w:tcPr>
          <w:p w14:paraId="69D8A2EF" w14:textId="77777777" w:rsidR="000D1443" w:rsidRDefault="000D1443" w:rsidP="00397E1D">
            <w:pPr>
              <w:jc w:val="center"/>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36EF9BBE"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Drive and motivation, ability to deliver against challenging objectives</w:t>
            </w:r>
            <w:r>
              <w:rPr>
                <w:rFonts w:cs="Arial"/>
                <w:sz w:val="23"/>
                <w:szCs w:val="23"/>
              </w:rPr>
              <w:t>.</w:t>
            </w:r>
          </w:p>
        </w:tc>
        <w:tc>
          <w:tcPr>
            <w:tcW w:w="727" w:type="dxa"/>
            <w:gridSpan w:val="2"/>
            <w:tcBorders>
              <w:left w:val="single" w:sz="4" w:space="0" w:color="auto"/>
              <w:right w:val="single" w:sz="4" w:space="0" w:color="auto"/>
            </w:tcBorders>
            <w:vAlign w:val="center"/>
          </w:tcPr>
          <w:p w14:paraId="21369799"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left w:val="single" w:sz="4" w:space="0" w:color="auto"/>
              <w:right w:val="single" w:sz="4" w:space="0" w:color="auto"/>
            </w:tcBorders>
            <w:vAlign w:val="center"/>
          </w:tcPr>
          <w:p w14:paraId="46629EAD" w14:textId="77777777" w:rsidR="000D1443" w:rsidRPr="00DF018D" w:rsidRDefault="000D1443" w:rsidP="00397E1D">
            <w:pPr>
              <w:jc w:val="center"/>
              <w:rPr>
                <w:b/>
                <w:bCs/>
              </w:rPr>
            </w:pPr>
            <w:r w:rsidRPr="00DF018D">
              <w:rPr>
                <w:b/>
                <w:bCs/>
                <w:sz w:val="22"/>
                <w:szCs w:val="22"/>
              </w:rPr>
              <w:sym w:font="Wingdings 2" w:char="F050"/>
            </w:r>
          </w:p>
        </w:tc>
        <w:tc>
          <w:tcPr>
            <w:tcW w:w="708" w:type="dxa"/>
            <w:tcBorders>
              <w:left w:val="single" w:sz="4" w:space="0" w:color="auto"/>
              <w:right w:val="single" w:sz="4" w:space="0" w:color="auto"/>
            </w:tcBorders>
            <w:vAlign w:val="center"/>
          </w:tcPr>
          <w:p w14:paraId="506E215F" w14:textId="77777777" w:rsidR="000D1443" w:rsidRPr="00DF018D" w:rsidRDefault="000D1443" w:rsidP="00397E1D">
            <w:pPr>
              <w:pStyle w:val="Heading3"/>
              <w:jc w:val="center"/>
              <w:rPr>
                <w:rFonts w:cs="Arial"/>
                <w:b w:val="0"/>
              </w:rPr>
            </w:pPr>
          </w:p>
        </w:tc>
      </w:tr>
      <w:tr w:rsidR="000D1443" w:rsidRPr="00B15705" w14:paraId="575D0AD3" w14:textId="77777777" w:rsidTr="009941F2">
        <w:trPr>
          <w:trHeight w:val="530"/>
        </w:trPr>
        <w:tc>
          <w:tcPr>
            <w:tcW w:w="2235" w:type="dxa"/>
            <w:vMerge w:val="restart"/>
            <w:tcBorders>
              <w:top w:val="single" w:sz="4" w:space="0" w:color="auto"/>
              <w:left w:val="single" w:sz="4" w:space="0" w:color="auto"/>
              <w:right w:val="single" w:sz="4" w:space="0" w:color="auto"/>
            </w:tcBorders>
            <w:shd w:val="clear" w:color="auto" w:fill="BFBFBF"/>
            <w:vAlign w:val="center"/>
          </w:tcPr>
          <w:p w14:paraId="0F1B1D93" w14:textId="77777777" w:rsidR="000D1443" w:rsidRPr="00B15705" w:rsidRDefault="000D1443" w:rsidP="00397E1D">
            <w:pPr>
              <w:jc w:val="center"/>
              <w:rPr>
                <w:rFonts w:cs="Arial"/>
                <w:b/>
              </w:rPr>
            </w:pPr>
          </w:p>
          <w:p w14:paraId="1E4A4C6C" w14:textId="77777777" w:rsidR="000D1443" w:rsidRDefault="000D1443" w:rsidP="00397E1D">
            <w:pPr>
              <w:jc w:val="center"/>
              <w:rPr>
                <w:rFonts w:cs="Arial"/>
                <w:b/>
              </w:rPr>
            </w:pPr>
            <w:r>
              <w:rPr>
                <w:rFonts w:cs="Arial"/>
                <w:b/>
              </w:rPr>
              <w:t xml:space="preserve">Change and Innovation </w:t>
            </w:r>
          </w:p>
          <w:p w14:paraId="236291AB" w14:textId="77777777" w:rsidR="000D1443" w:rsidRPr="00B15705" w:rsidRDefault="000D1443" w:rsidP="00397E1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77B1D13"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Confidence and ability to put forward ideas for change</w:t>
            </w:r>
            <w:r>
              <w:rPr>
                <w:rFonts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9170E1C" w14:textId="38D8E2F6" w:rsidR="000D1443" w:rsidRPr="00DF018D" w:rsidRDefault="000D1443" w:rsidP="00397E1D">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34852875" w14:textId="77777777" w:rsidR="000D1443" w:rsidRPr="00DF018D" w:rsidRDefault="000D1443" w:rsidP="00397E1D">
            <w:pPr>
              <w:jc w:val="center"/>
              <w:rPr>
                <w:b/>
                <w:bCs/>
              </w:rPr>
            </w:pPr>
            <w:r w:rsidRPr="00DF018D">
              <w:rPr>
                <w:b/>
                <w:bCs/>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36DD3A3" w14:textId="77777777" w:rsidR="000D1443" w:rsidRPr="00DF018D" w:rsidRDefault="000D1443" w:rsidP="00397E1D">
            <w:pPr>
              <w:pStyle w:val="Heading3"/>
              <w:jc w:val="center"/>
              <w:rPr>
                <w:rFonts w:cs="Arial"/>
                <w:b w:val="0"/>
              </w:rPr>
            </w:pPr>
          </w:p>
        </w:tc>
      </w:tr>
      <w:tr w:rsidR="000D1443" w:rsidRPr="00B15705" w14:paraId="721E25D4" w14:textId="77777777" w:rsidTr="009941F2">
        <w:trPr>
          <w:trHeight w:val="796"/>
        </w:trPr>
        <w:tc>
          <w:tcPr>
            <w:tcW w:w="2235" w:type="dxa"/>
            <w:vMerge/>
            <w:tcBorders>
              <w:left w:val="single" w:sz="4" w:space="0" w:color="auto"/>
              <w:right w:val="single" w:sz="4" w:space="0" w:color="auto"/>
            </w:tcBorders>
            <w:shd w:val="clear" w:color="auto" w:fill="BFBFBF"/>
            <w:vAlign w:val="center"/>
          </w:tcPr>
          <w:p w14:paraId="27752F2C" w14:textId="77777777" w:rsidR="000D1443" w:rsidRPr="00B15705" w:rsidRDefault="000D1443" w:rsidP="00397E1D">
            <w:pP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559F81C0" w14:textId="77777777" w:rsidR="000D1443" w:rsidRPr="00B162A9" w:rsidRDefault="000D1443" w:rsidP="00397E1D">
            <w:pPr>
              <w:pStyle w:val="NormalWeb"/>
              <w:jc w:val="both"/>
              <w:rPr>
                <w:rFonts w:ascii="Arial" w:hAnsi="Arial" w:cs="Arial"/>
                <w:sz w:val="23"/>
                <w:szCs w:val="23"/>
              </w:rPr>
            </w:pPr>
            <w:r w:rsidRPr="00B162A9">
              <w:rPr>
                <w:rFonts w:ascii="Arial" w:hAnsi="Arial" w:cs="Arial"/>
                <w:sz w:val="23"/>
                <w:szCs w:val="23"/>
              </w:rPr>
              <w:t>Ability to be creative, to be able to identify problems and work to create solutions</w:t>
            </w:r>
            <w:r>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34189A0"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449A806"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8BFD368" w14:textId="77777777" w:rsidR="000D1443" w:rsidRPr="00DF018D" w:rsidRDefault="000D1443" w:rsidP="00397E1D">
            <w:pPr>
              <w:pStyle w:val="Heading3"/>
              <w:jc w:val="center"/>
              <w:rPr>
                <w:rFonts w:cs="Arial"/>
                <w:b w:val="0"/>
              </w:rPr>
            </w:pPr>
          </w:p>
        </w:tc>
      </w:tr>
      <w:tr w:rsidR="000D1443" w:rsidRPr="00B15705" w14:paraId="68A12A4F" w14:textId="77777777" w:rsidTr="009941F2">
        <w:trPr>
          <w:trHeight w:val="796"/>
        </w:trPr>
        <w:tc>
          <w:tcPr>
            <w:tcW w:w="2235" w:type="dxa"/>
            <w:vMerge w:val="restart"/>
            <w:tcBorders>
              <w:left w:val="single" w:sz="4" w:space="0" w:color="auto"/>
              <w:right w:val="single" w:sz="4" w:space="0" w:color="auto"/>
            </w:tcBorders>
            <w:shd w:val="clear" w:color="auto" w:fill="BFBFBF"/>
            <w:vAlign w:val="center"/>
          </w:tcPr>
          <w:p w14:paraId="099E2955" w14:textId="77777777" w:rsidR="000D1443" w:rsidRPr="00B15705" w:rsidRDefault="000D1443" w:rsidP="00397E1D">
            <w:pPr>
              <w:jc w:val="center"/>
              <w:rPr>
                <w:rFonts w:cs="Arial"/>
                <w:b/>
              </w:rPr>
            </w:pPr>
            <w:r>
              <w:rPr>
                <w:rFonts w:cs="Arial"/>
                <w:b/>
              </w:rPr>
              <w:t xml:space="preserve">Collaboration </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3A46A56" w14:textId="71D10648" w:rsidR="000D1443" w:rsidRPr="00B162A9" w:rsidRDefault="000D1443" w:rsidP="00397E1D">
            <w:pPr>
              <w:pStyle w:val="NormalWeb"/>
              <w:jc w:val="both"/>
              <w:rPr>
                <w:rFonts w:ascii="Arial" w:hAnsi="Arial" w:cs="Arial"/>
                <w:sz w:val="23"/>
                <w:szCs w:val="23"/>
              </w:rPr>
            </w:pPr>
            <w:r w:rsidRPr="00B162A9">
              <w:rPr>
                <w:rFonts w:ascii="Arial" w:hAnsi="Arial" w:cs="Arial"/>
                <w:sz w:val="23"/>
                <w:szCs w:val="23"/>
              </w:rPr>
              <w:t>Evidence of working successfully in partnership across different sectors</w:t>
            </w:r>
            <w:r w:rsidR="00CD39A9">
              <w:rPr>
                <w:rFonts w:ascii="Arial" w:hAnsi="Arial" w:cs="Arial"/>
                <w:sz w:val="23"/>
                <w:szCs w:val="23"/>
              </w:rPr>
              <w:t>, building and maintaining good working relationships.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5903185" w14:textId="7387C058" w:rsidR="000D1443" w:rsidRPr="00DF018D" w:rsidRDefault="000D1443" w:rsidP="00397E1D">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27C891B6"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548AB727" w14:textId="77777777" w:rsidR="000D1443" w:rsidRPr="00DF018D" w:rsidRDefault="000D1443" w:rsidP="00397E1D">
            <w:pPr>
              <w:pStyle w:val="Heading3"/>
              <w:jc w:val="center"/>
              <w:rPr>
                <w:rFonts w:cs="Arial"/>
                <w:b w:val="0"/>
              </w:rPr>
            </w:pPr>
          </w:p>
        </w:tc>
      </w:tr>
      <w:tr w:rsidR="000D1443" w:rsidRPr="00B15705" w14:paraId="034107E2" w14:textId="77777777" w:rsidTr="009941F2">
        <w:trPr>
          <w:trHeight w:val="796"/>
        </w:trPr>
        <w:tc>
          <w:tcPr>
            <w:tcW w:w="2235" w:type="dxa"/>
            <w:vMerge/>
            <w:tcBorders>
              <w:left w:val="single" w:sz="4" w:space="0" w:color="auto"/>
              <w:right w:val="single" w:sz="4" w:space="0" w:color="auto"/>
            </w:tcBorders>
            <w:shd w:val="clear" w:color="auto" w:fill="BFBFBF"/>
          </w:tcPr>
          <w:p w14:paraId="09E0FC0F" w14:textId="77777777" w:rsidR="000D1443" w:rsidRDefault="000D1443" w:rsidP="00397E1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7327962" w14:textId="224A4DFF" w:rsidR="000D1443" w:rsidRPr="00B162A9" w:rsidRDefault="000D1443" w:rsidP="00397E1D">
            <w:pPr>
              <w:pStyle w:val="NormalWeb"/>
              <w:jc w:val="both"/>
              <w:rPr>
                <w:rFonts w:cs="Arial"/>
                <w:sz w:val="23"/>
                <w:szCs w:val="23"/>
              </w:rPr>
            </w:pPr>
            <w:r w:rsidRPr="00B162A9">
              <w:rPr>
                <w:rFonts w:ascii="Arial" w:hAnsi="Arial" w:cs="Arial"/>
                <w:sz w:val="23"/>
                <w:szCs w:val="23"/>
              </w:rPr>
              <w:t xml:space="preserve">Evidence of actively working </w:t>
            </w:r>
            <w:r w:rsidR="00D61F6C">
              <w:rPr>
                <w:rFonts w:ascii="Arial" w:hAnsi="Arial" w:cs="Arial"/>
                <w:sz w:val="23"/>
                <w:szCs w:val="23"/>
              </w:rPr>
              <w:t xml:space="preserve">with others </w:t>
            </w:r>
            <w:r w:rsidRPr="00B162A9">
              <w:rPr>
                <w:rFonts w:ascii="Arial" w:hAnsi="Arial" w:cs="Arial"/>
                <w:sz w:val="23"/>
                <w:szCs w:val="23"/>
              </w:rPr>
              <w:t xml:space="preserve">to </w:t>
            </w:r>
            <w:r w:rsidR="00D61F6C">
              <w:rPr>
                <w:rFonts w:ascii="Arial" w:hAnsi="Arial" w:cs="Arial"/>
                <w:sz w:val="23"/>
                <w:szCs w:val="23"/>
              </w:rPr>
              <w:t xml:space="preserve">improve </w:t>
            </w:r>
            <w:r w:rsidRPr="00B162A9">
              <w:rPr>
                <w:rFonts w:ascii="Arial" w:hAnsi="Arial" w:cs="Arial"/>
                <w:sz w:val="23"/>
                <w:szCs w:val="23"/>
              </w:rPr>
              <w:t>collaboration</w:t>
            </w:r>
            <w:r w:rsidR="00D61F6C">
              <w:rPr>
                <w:rFonts w:ascii="Arial" w:hAnsi="Arial" w:cs="Arial"/>
                <w:sz w:val="23"/>
                <w:szCs w:val="23"/>
              </w:rPr>
              <w:t xml:space="preserve"> internally and externally</w:t>
            </w:r>
            <w:r w:rsidR="00E33B3A">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06676558"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7A7920C"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029AAF3A" w14:textId="77777777" w:rsidR="000D1443" w:rsidRPr="00DF018D" w:rsidRDefault="000D1443" w:rsidP="00397E1D">
            <w:pPr>
              <w:pStyle w:val="Heading3"/>
              <w:jc w:val="center"/>
              <w:rPr>
                <w:rFonts w:cs="Arial"/>
                <w:b w:val="0"/>
              </w:rPr>
            </w:pPr>
          </w:p>
        </w:tc>
      </w:tr>
      <w:tr w:rsidR="00D61F6C" w:rsidRPr="00B15705" w14:paraId="58C87E26" w14:textId="77777777" w:rsidTr="009941F2">
        <w:trPr>
          <w:trHeight w:val="796"/>
        </w:trPr>
        <w:tc>
          <w:tcPr>
            <w:tcW w:w="2235" w:type="dxa"/>
            <w:vMerge w:val="restart"/>
            <w:tcBorders>
              <w:left w:val="single" w:sz="4" w:space="0" w:color="auto"/>
              <w:right w:val="single" w:sz="4" w:space="0" w:color="auto"/>
            </w:tcBorders>
            <w:shd w:val="clear" w:color="auto" w:fill="BFBFBF"/>
          </w:tcPr>
          <w:p w14:paraId="257F1BD7" w14:textId="37AD1145" w:rsidR="00D61F6C" w:rsidRDefault="00D61F6C" w:rsidP="009941F2">
            <w:pPr>
              <w:jc w:val="center"/>
              <w:rPr>
                <w:rFonts w:cs="Arial"/>
                <w:b/>
              </w:rPr>
            </w:pPr>
            <w:r>
              <w:rPr>
                <w:rFonts w:cs="Arial"/>
                <w:b/>
              </w:rPr>
              <w:t>Equality, Diversity</w:t>
            </w:r>
            <w:r w:rsidR="00F72E46">
              <w:rPr>
                <w:rFonts w:cs="Arial"/>
                <w:b/>
              </w:rPr>
              <w:t xml:space="preserve"> and</w:t>
            </w:r>
            <w:r>
              <w:rPr>
                <w:rFonts w:cs="Arial"/>
                <w:b/>
              </w:rPr>
              <w:t xml:space="preserve"> Inclusion </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85BD14A" w14:textId="109879FF" w:rsidR="00D61F6C" w:rsidRPr="009941F2" w:rsidRDefault="00D61F6C" w:rsidP="009941F2">
            <w:pPr>
              <w:pStyle w:val="NormalWeb"/>
              <w:jc w:val="both"/>
              <w:rPr>
                <w:rFonts w:ascii="Arial" w:hAnsi="Arial" w:cs="Arial"/>
                <w:sz w:val="23"/>
                <w:szCs w:val="23"/>
              </w:rPr>
            </w:pPr>
            <w:r w:rsidRPr="009941F2">
              <w:rPr>
                <w:rFonts w:ascii="Arial" w:hAnsi="Arial" w:cs="Arial"/>
                <w:sz w:val="23"/>
                <w:szCs w:val="23"/>
              </w:rPr>
              <w:t xml:space="preserve">An understanding of </w:t>
            </w:r>
            <w:r w:rsidR="00CD39A9">
              <w:rPr>
                <w:rFonts w:ascii="Arial" w:hAnsi="Arial" w:cs="Arial"/>
                <w:sz w:val="23"/>
                <w:szCs w:val="23"/>
              </w:rPr>
              <w:t xml:space="preserve">why it’s important to consider </w:t>
            </w:r>
            <w:r w:rsidRPr="009941F2">
              <w:rPr>
                <w:rFonts w:ascii="Arial" w:hAnsi="Arial" w:cs="Arial"/>
                <w:sz w:val="23"/>
                <w:szCs w:val="23"/>
              </w:rPr>
              <w:t xml:space="preserve">equality, </w:t>
            </w:r>
            <w:r w:rsidR="002868AC" w:rsidRPr="009941F2">
              <w:rPr>
                <w:rFonts w:ascii="Arial" w:hAnsi="Arial" w:cs="Arial"/>
                <w:sz w:val="23"/>
                <w:szCs w:val="23"/>
              </w:rPr>
              <w:t>diversity</w:t>
            </w:r>
            <w:r w:rsidR="00F72E46">
              <w:rPr>
                <w:rFonts w:ascii="Arial" w:hAnsi="Arial" w:cs="Arial"/>
                <w:sz w:val="23"/>
                <w:szCs w:val="23"/>
              </w:rPr>
              <w:t xml:space="preserve"> and</w:t>
            </w:r>
            <w:r w:rsidRPr="009941F2">
              <w:rPr>
                <w:rFonts w:ascii="Arial" w:hAnsi="Arial" w:cs="Arial"/>
                <w:sz w:val="23"/>
                <w:szCs w:val="23"/>
              </w:rPr>
              <w:t xml:space="preserve"> inclusion </w:t>
            </w:r>
            <w:r w:rsidR="00CD39A9">
              <w:rPr>
                <w:rFonts w:ascii="Arial" w:hAnsi="Arial" w:cs="Arial"/>
                <w:sz w:val="23"/>
                <w:szCs w:val="23"/>
              </w:rPr>
              <w:t>in all that we do</w:t>
            </w:r>
            <w:r w:rsidRPr="009941F2">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578B09E" w14:textId="7DF7AF48" w:rsidR="00D61F6C" w:rsidRPr="00DF018D" w:rsidRDefault="00D61F6C" w:rsidP="009941F2">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521C61BB" w14:textId="220C51F9" w:rsidR="00D61F6C" w:rsidRPr="00DF018D" w:rsidRDefault="00D61F6C" w:rsidP="009941F2">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5DE35F3" w14:textId="77777777" w:rsidR="00D61F6C" w:rsidRPr="00DF018D" w:rsidRDefault="00D61F6C" w:rsidP="009941F2">
            <w:pPr>
              <w:pStyle w:val="Heading3"/>
              <w:jc w:val="center"/>
              <w:rPr>
                <w:rFonts w:cs="Arial"/>
                <w:b w:val="0"/>
              </w:rPr>
            </w:pPr>
          </w:p>
        </w:tc>
      </w:tr>
      <w:tr w:rsidR="00D61F6C" w:rsidRPr="00B15705" w14:paraId="0BE303B4" w14:textId="77777777" w:rsidTr="009941F2">
        <w:trPr>
          <w:trHeight w:val="796"/>
        </w:trPr>
        <w:tc>
          <w:tcPr>
            <w:tcW w:w="2235" w:type="dxa"/>
            <w:vMerge/>
            <w:tcBorders>
              <w:left w:val="single" w:sz="4" w:space="0" w:color="auto"/>
              <w:right w:val="single" w:sz="4" w:space="0" w:color="auto"/>
            </w:tcBorders>
            <w:shd w:val="clear" w:color="auto" w:fill="BFBFBF"/>
          </w:tcPr>
          <w:p w14:paraId="1E9C4D9A" w14:textId="77777777" w:rsidR="00D61F6C" w:rsidRDefault="00D61F6C"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D59BF98" w14:textId="4561CDDD" w:rsidR="00D61F6C" w:rsidRPr="009941F2" w:rsidRDefault="00D61F6C" w:rsidP="009941F2">
            <w:pPr>
              <w:pStyle w:val="NormalWeb"/>
              <w:jc w:val="both"/>
              <w:rPr>
                <w:rFonts w:ascii="Arial" w:hAnsi="Arial" w:cs="Arial"/>
                <w:sz w:val="23"/>
                <w:szCs w:val="23"/>
              </w:rPr>
            </w:pPr>
            <w:r w:rsidRPr="009941F2">
              <w:rPr>
                <w:rFonts w:ascii="Arial" w:hAnsi="Arial" w:cs="Arial"/>
                <w:sz w:val="23"/>
                <w:szCs w:val="23"/>
              </w:rPr>
              <w:t>Demonstrating personal commitment to the equality, diversity and inclusion challenges faced by our workforce and Nottingham’s people.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7182255" w14:textId="77777777" w:rsidR="00D61F6C" w:rsidRPr="00DF018D" w:rsidRDefault="00D61F6C" w:rsidP="009941F2">
            <w:pPr>
              <w:pStyle w:val="Heading3"/>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63E9D0F2" w14:textId="77777777" w:rsidR="00D61F6C" w:rsidRPr="00DF018D" w:rsidRDefault="00D61F6C" w:rsidP="009941F2">
            <w:pPr>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1C01CB5A" w14:textId="77777777" w:rsidR="00D61F6C" w:rsidRPr="00DF018D" w:rsidRDefault="00D61F6C" w:rsidP="009941F2">
            <w:pPr>
              <w:pStyle w:val="Heading3"/>
              <w:jc w:val="center"/>
              <w:rPr>
                <w:rFonts w:cs="Arial"/>
                <w:b w:val="0"/>
              </w:rPr>
            </w:pPr>
          </w:p>
        </w:tc>
      </w:tr>
      <w:tr w:rsidR="009941F2" w:rsidRPr="00B15705" w14:paraId="56D729EE" w14:textId="77777777" w:rsidTr="009941F2">
        <w:trPr>
          <w:trHeight w:val="630"/>
        </w:trPr>
        <w:tc>
          <w:tcPr>
            <w:tcW w:w="2235" w:type="dxa"/>
            <w:vMerge w:val="restart"/>
            <w:tcBorders>
              <w:left w:val="single" w:sz="4" w:space="0" w:color="auto"/>
              <w:right w:val="single" w:sz="4" w:space="0" w:color="auto"/>
            </w:tcBorders>
            <w:shd w:val="clear" w:color="auto" w:fill="BFBFBF"/>
            <w:vAlign w:val="center"/>
          </w:tcPr>
          <w:p w14:paraId="41BD4D2B" w14:textId="52D8A14A" w:rsidR="009941F2" w:rsidRPr="00B15705" w:rsidRDefault="009941F2" w:rsidP="00F72E46">
            <w:pPr>
              <w:jc w:val="center"/>
              <w:rPr>
                <w:rFonts w:cs="Arial"/>
                <w:b/>
              </w:rPr>
            </w:pPr>
            <w:r>
              <w:rPr>
                <w:rFonts w:cs="Arial"/>
                <w:b/>
              </w:rPr>
              <w:t xml:space="preserve">Technical Skills and Knowledge </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6462FEF" w14:textId="6806E3F7" w:rsidR="009941F2" w:rsidRPr="00B162A9" w:rsidRDefault="00F72E46" w:rsidP="009941F2">
            <w:pPr>
              <w:pStyle w:val="Heading6"/>
              <w:jc w:val="both"/>
              <w:rPr>
                <w:sz w:val="23"/>
                <w:szCs w:val="23"/>
              </w:rPr>
            </w:pPr>
            <w:r w:rsidRPr="00F72E46">
              <w:rPr>
                <w:sz w:val="23"/>
                <w:szCs w:val="23"/>
              </w:rPr>
              <w:t>Ability to communicate clearly and professionally with a wide range of customers, including in potentially sensitive situations, with support from senior officers.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DA997FA"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0E38157C"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89CEA59" w14:textId="77777777" w:rsidR="009941F2" w:rsidRPr="00DF018D" w:rsidRDefault="009941F2" w:rsidP="009941F2">
            <w:pPr>
              <w:pStyle w:val="Heading3"/>
              <w:jc w:val="center"/>
              <w:rPr>
                <w:rFonts w:cs="Arial"/>
                <w:b w:val="0"/>
              </w:rPr>
            </w:pPr>
          </w:p>
        </w:tc>
      </w:tr>
      <w:tr w:rsidR="00F3409B" w:rsidRPr="00B15705" w14:paraId="38E7DE6D"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2301818F" w14:textId="77777777" w:rsidR="00F3409B" w:rsidRDefault="00F3409B" w:rsidP="00F3409B">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0BD420E5" w14:textId="0B7D8992" w:rsidR="00F3409B" w:rsidRPr="00B162A9" w:rsidRDefault="00F72E46" w:rsidP="00F3409B">
            <w:pPr>
              <w:pStyle w:val="Heading6"/>
              <w:jc w:val="both"/>
              <w:rPr>
                <w:rFonts w:cs="Arial"/>
                <w:sz w:val="23"/>
                <w:szCs w:val="23"/>
              </w:rPr>
            </w:pPr>
            <w:r w:rsidRPr="00F72E46">
              <w:rPr>
                <w:rFonts w:cs="Arial"/>
                <w:sz w:val="23"/>
                <w:szCs w:val="23"/>
              </w:rPr>
              <w:t>Ability to organise and prioritise tasks, meet deadlines and manage a varied workload, taking responsibility for personal development.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3FEB1C7" w14:textId="0850C7DF" w:rsidR="00F3409B" w:rsidRPr="00DF018D" w:rsidRDefault="00F3409B" w:rsidP="00F3409B">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CF70F29" w14:textId="1E106A04" w:rsidR="00F3409B" w:rsidRPr="00DF018D" w:rsidRDefault="00F3409B" w:rsidP="00F3409B">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6D0D7900" w14:textId="77777777" w:rsidR="00F3409B" w:rsidRPr="00DF018D" w:rsidRDefault="00F3409B" w:rsidP="00F3409B">
            <w:pPr>
              <w:pStyle w:val="Heading3"/>
              <w:jc w:val="center"/>
              <w:rPr>
                <w:rFonts w:cs="Arial"/>
                <w:b w:val="0"/>
              </w:rPr>
            </w:pPr>
          </w:p>
        </w:tc>
      </w:tr>
      <w:tr w:rsidR="009941F2" w:rsidRPr="00B15705" w14:paraId="3D8C1D8D"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177061E3"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4D67ED72" w14:textId="28E32ECB" w:rsidR="009941F2" w:rsidRPr="00B162A9" w:rsidRDefault="00F72E46" w:rsidP="009941F2">
            <w:pPr>
              <w:pStyle w:val="Heading6"/>
              <w:jc w:val="both"/>
              <w:rPr>
                <w:sz w:val="23"/>
                <w:szCs w:val="23"/>
              </w:rPr>
            </w:pPr>
            <w:r w:rsidRPr="00F72E46">
              <w:rPr>
                <w:sz w:val="23"/>
                <w:szCs w:val="23"/>
              </w:rPr>
              <w:t>Strong attention to detail and ability to maintain accurate records, handle documents appropriately and follow agreed procedures.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70D2028"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D976E08"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564F807" w14:textId="77777777" w:rsidR="009941F2" w:rsidRPr="00DF018D" w:rsidRDefault="009941F2" w:rsidP="009941F2">
            <w:pPr>
              <w:pStyle w:val="Heading3"/>
              <w:jc w:val="center"/>
              <w:rPr>
                <w:rFonts w:cs="Arial"/>
                <w:b w:val="0"/>
              </w:rPr>
            </w:pPr>
          </w:p>
        </w:tc>
      </w:tr>
      <w:tr w:rsidR="00F72E46" w:rsidRPr="00B15705" w14:paraId="66804CBC" w14:textId="77777777" w:rsidTr="00F5611A">
        <w:trPr>
          <w:trHeight w:val="630"/>
        </w:trPr>
        <w:tc>
          <w:tcPr>
            <w:tcW w:w="2235" w:type="dxa"/>
            <w:vMerge/>
            <w:tcBorders>
              <w:left w:val="single" w:sz="4" w:space="0" w:color="auto"/>
              <w:right w:val="single" w:sz="4" w:space="0" w:color="auto"/>
            </w:tcBorders>
            <w:shd w:val="clear" w:color="auto" w:fill="BFBFBF"/>
            <w:vAlign w:val="center"/>
          </w:tcPr>
          <w:p w14:paraId="4356918D" w14:textId="77777777" w:rsidR="00F72E46" w:rsidRDefault="00F72E46" w:rsidP="00F72E46">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tcPr>
          <w:p w14:paraId="6B1A9434" w14:textId="6919440F" w:rsidR="00F72E46" w:rsidRPr="00F72E46" w:rsidRDefault="00F72E46" w:rsidP="00F72E46">
            <w:pPr>
              <w:pStyle w:val="Heading6"/>
              <w:jc w:val="left"/>
              <w:rPr>
                <w:rFonts w:cs="Arial"/>
                <w:sz w:val="23"/>
                <w:szCs w:val="23"/>
              </w:rPr>
            </w:pPr>
            <w:r w:rsidRPr="00F72E46">
              <w:rPr>
                <w:rFonts w:cs="Arial"/>
                <w:sz w:val="23"/>
                <w:szCs w:val="23"/>
              </w:rPr>
              <w:t xml:space="preserve">Ability to gather, collate and present factual evidence (notes, photographs, site history information) to support investigations, under supervision. </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75B481C1" w14:textId="77777777" w:rsidR="00F72E46" w:rsidRPr="00DF018D" w:rsidRDefault="00F72E46" w:rsidP="00F72E46">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8E2B47D" w14:textId="77777777" w:rsidR="00F72E46" w:rsidRPr="00DF018D" w:rsidRDefault="00F72E46" w:rsidP="00F72E46">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C32DE21" w14:textId="77777777" w:rsidR="00F72E46" w:rsidRPr="00DF018D" w:rsidRDefault="00F72E46" w:rsidP="00F72E46">
            <w:pPr>
              <w:pStyle w:val="Heading3"/>
              <w:jc w:val="center"/>
              <w:rPr>
                <w:rFonts w:cs="Arial"/>
                <w:b w:val="0"/>
              </w:rPr>
            </w:pPr>
          </w:p>
        </w:tc>
      </w:tr>
      <w:tr w:rsidR="00F72E46" w:rsidRPr="00B15705" w14:paraId="0F254363" w14:textId="77777777" w:rsidTr="00F5611A">
        <w:trPr>
          <w:trHeight w:val="630"/>
        </w:trPr>
        <w:tc>
          <w:tcPr>
            <w:tcW w:w="2235" w:type="dxa"/>
            <w:vMerge/>
            <w:tcBorders>
              <w:left w:val="single" w:sz="4" w:space="0" w:color="auto"/>
              <w:right w:val="single" w:sz="4" w:space="0" w:color="auto"/>
            </w:tcBorders>
            <w:shd w:val="clear" w:color="auto" w:fill="BFBFBF"/>
            <w:vAlign w:val="center"/>
          </w:tcPr>
          <w:p w14:paraId="630CC3B4" w14:textId="77777777" w:rsidR="00F72E46" w:rsidRDefault="00F72E46" w:rsidP="00F72E46">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tcPr>
          <w:p w14:paraId="7BBCB072" w14:textId="45359ECF" w:rsidR="00F72E46" w:rsidRPr="00F72E46" w:rsidRDefault="00F72E46" w:rsidP="00F72E46">
            <w:pPr>
              <w:pStyle w:val="Heading6"/>
              <w:jc w:val="left"/>
              <w:rPr>
                <w:rFonts w:cs="Arial"/>
                <w:sz w:val="23"/>
                <w:szCs w:val="23"/>
              </w:rPr>
            </w:pPr>
            <w:r w:rsidRPr="00F72E46">
              <w:rPr>
                <w:rFonts w:cs="Arial"/>
                <w:sz w:val="23"/>
                <w:szCs w:val="23"/>
              </w:rPr>
              <w:t xml:space="preserve">Ability to draft clear, concise correspondence and basic reports for officer review (letters, case summaries, chronologies). </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0CA0060" w14:textId="77777777" w:rsidR="00F72E46" w:rsidRPr="00DF018D" w:rsidRDefault="00F72E46" w:rsidP="00F72E46">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07D1933" w14:textId="77777777" w:rsidR="00F72E46" w:rsidRPr="00DF018D" w:rsidRDefault="00F72E46" w:rsidP="00F72E46">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A3C8774" w14:textId="77777777" w:rsidR="00F72E46" w:rsidRPr="00DF018D" w:rsidRDefault="00F72E46" w:rsidP="00F72E46">
            <w:pPr>
              <w:pStyle w:val="Heading3"/>
              <w:jc w:val="center"/>
              <w:rPr>
                <w:rFonts w:cs="Arial"/>
                <w:b w:val="0"/>
              </w:rPr>
            </w:pPr>
          </w:p>
        </w:tc>
      </w:tr>
      <w:tr w:rsidR="00F72E46" w:rsidRPr="00B15705" w14:paraId="40A5DF58" w14:textId="77777777" w:rsidTr="00F5611A">
        <w:trPr>
          <w:trHeight w:val="630"/>
        </w:trPr>
        <w:tc>
          <w:tcPr>
            <w:tcW w:w="2235" w:type="dxa"/>
            <w:vMerge/>
            <w:tcBorders>
              <w:left w:val="single" w:sz="4" w:space="0" w:color="auto"/>
              <w:right w:val="single" w:sz="4" w:space="0" w:color="auto"/>
            </w:tcBorders>
            <w:shd w:val="clear" w:color="auto" w:fill="BFBFBF"/>
            <w:vAlign w:val="center"/>
          </w:tcPr>
          <w:p w14:paraId="2396E311" w14:textId="77777777" w:rsidR="00F72E46" w:rsidRDefault="00F72E46" w:rsidP="00F72E46">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tcPr>
          <w:p w14:paraId="6E91BC32" w14:textId="439DF4FB" w:rsidR="00F72E46" w:rsidRPr="00F72E46" w:rsidRDefault="00F72E46" w:rsidP="00F72E46">
            <w:pPr>
              <w:pStyle w:val="Heading6"/>
              <w:jc w:val="left"/>
              <w:rPr>
                <w:rFonts w:cs="Arial"/>
                <w:sz w:val="23"/>
                <w:szCs w:val="23"/>
              </w:rPr>
            </w:pPr>
            <w:r w:rsidRPr="00F72E46">
              <w:rPr>
                <w:rFonts w:cs="Arial"/>
                <w:sz w:val="23"/>
                <w:szCs w:val="23"/>
              </w:rPr>
              <w:t xml:space="preserve">Confidence using IT systems (case management databases, document management, Microsoft applications) and willingness to learn new software quickly. </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7EDACC5" w14:textId="77777777" w:rsidR="00F72E46" w:rsidRPr="00DF018D" w:rsidRDefault="00F72E46" w:rsidP="00F72E46">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409DCE8" w14:textId="77777777" w:rsidR="00F72E46" w:rsidRPr="00DF018D" w:rsidRDefault="00F72E46" w:rsidP="00F72E46">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96C73DE" w14:textId="77777777" w:rsidR="00F72E46" w:rsidRPr="00DF018D" w:rsidRDefault="00F72E46" w:rsidP="00F72E46">
            <w:pPr>
              <w:pStyle w:val="Heading3"/>
              <w:jc w:val="center"/>
              <w:rPr>
                <w:rFonts w:cs="Arial"/>
                <w:b w:val="0"/>
              </w:rPr>
            </w:pPr>
          </w:p>
        </w:tc>
      </w:tr>
      <w:tr w:rsidR="00F72E46" w:rsidRPr="00B15705" w14:paraId="2FC774CA" w14:textId="77777777" w:rsidTr="00F5611A">
        <w:trPr>
          <w:trHeight w:val="630"/>
        </w:trPr>
        <w:tc>
          <w:tcPr>
            <w:tcW w:w="2235" w:type="dxa"/>
            <w:vMerge/>
            <w:tcBorders>
              <w:left w:val="single" w:sz="4" w:space="0" w:color="auto"/>
              <w:right w:val="single" w:sz="4" w:space="0" w:color="auto"/>
            </w:tcBorders>
            <w:shd w:val="clear" w:color="auto" w:fill="BFBFBF"/>
            <w:vAlign w:val="center"/>
          </w:tcPr>
          <w:p w14:paraId="367608B0" w14:textId="77777777" w:rsidR="00F72E46" w:rsidRDefault="00F72E46" w:rsidP="00F72E46">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tcPr>
          <w:p w14:paraId="693819FB" w14:textId="778EBE58" w:rsidR="00F72E46" w:rsidRPr="00F72E46" w:rsidRDefault="00F72E46" w:rsidP="00F72E46">
            <w:pPr>
              <w:pStyle w:val="Heading6"/>
              <w:jc w:val="left"/>
              <w:rPr>
                <w:rFonts w:cs="Arial"/>
                <w:sz w:val="23"/>
                <w:szCs w:val="23"/>
              </w:rPr>
            </w:pPr>
            <w:r w:rsidRPr="00F72E46">
              <w:rPr>
                <w:rFonts w:cs="Arial"/>
                <w:sz w:val="23"/>
                <w:szCs w:val="23"/>
              </w:rPr>
              <w:t xml:space="preserve">Ability to interpret basic plans/drawings and site information to support officers’ understanding of alleged breaches (training provided). </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849AE6B" w14:textId="77777777" w:rsidR="00F72E46" w:rsidRPr="00DF018D" w:rsidRDefault="00F72E46" w:rsidP="00F72E46">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DB4F87E" w14:textId="77777777" w:rsidR="00F72E46" w:rsidRPr="00DF018D" w:rsidRDefault="00F72E46" w:rsidP="00F72E46">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2ADC767" w14:textId="77777777" w:rsidR="00F72E46" w:rsidRPr="00DF018D" w:rsidRDefault="00F72E46" w:rsidP="00F72E46">
            <w:pPr>
              <w:pStyle w:val="Heading3"/>
              <w:jc w:val="center"/>
              <w:rPr>
                <w:rFonts w:cs="Arial"/>
                <w:b w:val="0"/>
              </w:rPr>
            </w:pPr>
          </w:p>
        </w:tc>
      </w:tr>
      <w:tr w:rsidR="00F72E46" w:rsidRPr="00B15705" w14:paraId="2F04E1D2" w14:textId="77777777" w:rsidTr="00F5611A">
        <w:trPr>
          <w:trHeight w:val="630"/>
        </w:trPr>
        <w:tc>
          <w:tcPr>
            <w:tcW w:w="2235" w:type="dxa"/>
            <w:vMerge/>
            <w:tcBorders>
              <w:left w:val="single" w:sz="4" w:space="0" w:color="auto"/>
              <w:right w:val="single" w:sz="4" w:space="0" w:color="auto"/>
            </w:tcBorders>
            <w:shd w:val="clear" w:color="auto" w:fill="BFBFBF"/>
            <w:vAlign w:val="center"/>
          </w:tcPr>
          <w:p w14:paraId="11D82FF8" w14:textId="77777777" w:rsidR="00F72E46" w:rsidRDefault="00F72E46" w:rsidP="00F72E46">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tcPr>
          <w:p w14:paraId="2DB4F49E" w14:textId="1CBFD9B8" w:rsidR="00F72E46" w:rsidRPr="00F72E46" w:rsidRDefault="00F72E46" w:rsidP="00F72E46">
            <w:pPr>
              <w:pStyle w:val="Heading6"/>
              <w:jc w:val="left"/>
              <w:rPr>
                <w:rFonts w:cs="Arial"/>
                <w:sz w:val="23"/>
                <w:szCs w:val="23"/>
              </w:rPr>
            </w:pPr>
            <w:r w:rsidRPr="00F72E46">
              <w:rPr>
                <w:rFonts w:cs="Arial"/>
                <w:sz w:val="23"/>
                <w:szCs w:val="23"/>
              </w:rPr>
              <w:t>Awareness (or willingness to learn) of planning enforcement principles such as investigation steps, evidence handling, proportionality/expediency and appeal processes.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2191BBB" w14:textId="77777777" w:rsidR="00F72E46" w:rsidRPr="00DF018D" w:rsidRDefault="00F72E46" w:rsidP="00F72E46">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8498F9A" w14:textId="77777777" w:rsidR="00F72E46" w:rsidRPr="00DF018D" w:rsidRDefault="00F72E46" w:rsidP="00F72E46">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6916E966" w14:textId="77777777" w:rsidR="00F72E46" w:rsidRPr="00DF018D" w:rsidRDefault="00F72E46" w:rsidP="00F72E46">
            <w:pPr>
              <w:pStyle w:val="Heading3"/>
              <w:jc w:val="center"/>
              <w:rPr>
                <w:rFonts w:cs="Arial"/>
                <w:b w:val="0"/>
              </w:rPr>
            </w:pPr>
          </w:p>
        </w:tc>
      </w:tr>
      <w:tr w:rsidR="009941F2" w:rsidRPr="00DF018D" w14:paraId="2421D5FA" w14:textId="77777777" w:rsidTr="009941F2">
        <w:trPr>
          <w:gridAfter w:val="3"/>
          <w:wAfter w:w="2126" w:type="dxa"/>
          <w:trHeight w:val="720"/>
        </w:trPr>
        <w:tc>
          <w:tcPr>
            <w:tcW w:w="2235" w:type="dxa"/>
            <w:tcBorders>
              <w:top w:val="single" w:sz="4" w:space="0" w:color="auto"/>
              <w:left w:val="single" w:sz="4" w:space="0" w:color="auto"/>
              <w:bottom w:val="single" w:sz="4" w:space="0" w:color="auto"/>
              <w:right w:val="single" w:sz="4" w:space="0" w:color="auto"/>
            </w:tcBorders>
          </w:tcPr>
          <w:p w14:paraId="34183D45" w14:textId="77777777" w:rsidR="009941F2" w:rsidRDefault="009941F2" w:rsidP="009941F2">
            <w:pPr>
              <w:pStyle w:val="Heading6"/>
              <w:rPr>
                <w:rFonts w:cs="Arial"/>
                <w:b/>
              </w:rPr>
            </w:pPr>
            <w:r>
              <w:rPr>
                <w:rFonts w:cs="Arial"/>
                <w:b/>
              </w:rPr>
              <w:t>A - Application</w:t>
            </w:r>
          </w:p>
        </w:tc>
        <w:tc>
          <w:tcPr>
            <w:tcW w:w="3543" w:type="dxa"/>
            <w:tcBorders>
              <w:top w:val="single" w:sz="4" w:space="0" w:color="auto"/>
              <w:left w:val="single" w:sz="4" w:space="0" w:color="auto"/>
              <w:bottom w:val="single" w:sz="4" w:space="0" w:color="auto"/>
              <w:right w:val="single" w:sz="4" w:space="0" w:color="auto"/>
            </w:tcBorders>
          </w:tcPr>
          <w:p w14:paraId="20F34980" w14:textId="77777777" w:rsidR="009941F2" w:rsidRDefault="009941F2" w:rsidP="009941F2">
            <w:pPr>
              <w:pStyle w:val="Heading6"/>
              <w:rPr>
                <w:rFonts w:cs="Arial"/>
                <w:b/>
              </w:rPr>
            </w:pPr>
            <w:r>
              <w:rPr>
                <w:rFonts w:cs="Arial"/>
                <w:b/>
              </w:rPr>
              <w:t>AC – Assessment Centre</w:t>
            </w:r>
          </w:p>
        </w:tc>
        <w:tc>
          <w:tcPr>
            <w:tcW w:w="2410" w:type="dxa"/>
            <w:gridSpan w:val="2"/>
            <w:tcBorders>
              <w:top w:val="single" w:sz="4" w:space="0" w:color="auto"/>
              <w:left w:val="single" w:sz="4" w:space="0" w:color="auto"/>
              <w:bottom w:val="single" w:sz="4" w:space="0" w:color="auto"/>
              <w:right w:val="single" w:sz="4" w:space="0" w:color="auto"/>
            </w:tcBorders>
          </w:tcPr>
          <w:p w14:paraId="30576747" w14:textId="77777777" w:rsidR="009941F2" w:rsidRDefault="009941F2" w:rsidP="009941F2">
            <w:pPr>
              <w:pStyle w:val="Heading6"/>
              <w:rPr>
                <w:rFonts w:cs="Arial"/>
                <w:b/>
              </w:rPr>
            </w:pPr>
            <w:r>
              <w:rPr>
                <w:rFonts w:cs="Arial"/>
                <w:b/>
              </w:rPr>
              <w:t>D – Documentary</w:t>
            </w:r>
          </w:p>
        </w:tc>
      </w:tr>
    </w:tbl>
    <w:p w14:paraId="411AA0BA" w14:textId="52952C77" w:rsidR="000D1443" w:rsidRPr="000066E7" w:rsidRDefault="000D1443" w:rsidP="000D1443">
      <w:pPr>
        <w:rPr>
          <w:rFonts w:cs="Arial"/>
          <w:b/>
          <w:color w:val="FFFFFF"/>
        </w:rPr>
      </w:pPr>
    </w:p>
    <w:p w14:paraId="74785725" w14:textId="77777777" w:rsidR="000D1443" w:rsidRPr="009A2552" w:rsidRDefault="000D1443" w:rsidP="00E93B29">
      <w:pPr>
        <w:jc w:val="both"/>
        <w:rPr>
          <w:bCs/>
          <w:sz w:val="22"/>
          <w:szCs w:val="22"/>
        </w:rPr>
      </w:pPr>
    </w:p>
    <w:sectPr w:rsidR="000D1443" w:rsidRPr="009A2552" w:rsidSect="00D2448D">
      <w:headerReference w:type="default" r:id="rId11"/>
      <w:pgSz w:w="11907" w:h="16840" w:code="9"/>
      <w:pgMar w:top="1134" w:right="1134" w:bottom="1134" w:left="1134"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57B54" w14:textId="77777777" w:rsidR="005240B7" w:rsidRDefault="005240B7">
      <w:r>
        <w:separator/>
      </w:r>
    </w:p>
  </w:endnote>
  <w:endnote w:type="continuationSeparator" w:id="0">
    <w:p w14:paraId="73C8E58D" w14:textId="77777777" w:rsidR="005240B7" w:rsidRDefault="00524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DCF1C" w14:textId="77777777" w:rsidR="005240B7" w:rsidRDefault="005240B7">
      <w:r>
        <w:separator/>
      </w:r>
    </w:p>
  </w:footnote>
  <w:footnote w:type="continuationSeparator" w:id="0">
    <w:p w14:paraId="44E5BD29" w14:textId="77777777" w:rsidR="005240B7" w:rsidRDefault="005240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3717D" w14:textId="7662663F" w:rsidR="001B18A7" w:rsidRPr="00D2448D" w:rsidRDefault="0000101E">
    <w:pPr>
      <w:pStyle w:val="Header"/>
      <w:rPr>
        <w:b/>
        <w:bCs/>
        <w:sz w:val="22"/>
        <w:szCs w:val="22"/>
      </w:rPr>
    </w:pPr>
    <w:bookmarkStart w:id="1" w:name="_Hlk123307000"/>
    <w:bookmarkStart w:id="2" w:name="_Hlk123307001"/>
    <w:r w:rsidRPr="00D2448D">
      <w:rPr>
        <w:b/>
        <w:bCs/>
        <w:noProof/>
        <w:sz w:val="22"/>
        <w:szCs w:val="22"/>
      </w:rPr>
      <w:drawing>
        <wp:anchor distT="0" distB="0" distL="114300" distR="114300" simplePos="0" relativeHeight="251657728" behindDoc="0" locked="1" layoutInCell="1" allowOverlap="1" wp14:anchorId="70C33384" wp14:editId="4E1DC67C">
          <wp:simplePos x="0" y="0"/>
          <wp:positionH relativeFrom="margin">
            <wp:posOffset>4927600</wp:posOffset>
          </wp:positionH>
          <wp:positionV relativeFrom="margin">
            <wp:posOffset>-288290</wp:posOffset>
          </wp:positionV>
          <wp:extent cx="1440180" cy="47561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75E9"/>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22E3AF1"/>
    <w:multiLevelType w:val="hybridMultilevel"/>
    <w:tmpl w:val="A4AAAF4E"/>
    <w:lvl w:ilvl="0" w:tplc="DC5E95F6">
      <w:start w:val="2"/>
      <w:numFmt w:val="lowerLetter"/>
      <w:lvlText w:val="(%1)"/>
      <w:lvlJc w:val="left"/>
      <w:pPr>
        <w:tabs>
          <w:tab w:val="num" w:pos="1800"/>
        </w:tabs>
        <w:ind w:left="1800" w:hanging="36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2" w15:restartNumberingAfterBreak="0">
    <w:nsid w:val="045D1BBC"/>
    <w:multiLevelType w:val="hybridMultilevel"/>
    <w:tmpl w:val="80E8D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D4AAF"/>
    <w:multiLevelType w:val="hybridMultilevel"/>
    <w:tmpl w:val="9C641E40"/>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CE2694F"/>
    <w:multiLevelType w:val="hybridMultilevel"/>
    <w:tmpl w:val="81D0A4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75449F"/>
    <w:multiLevelType w:val="hybridMultilevel"/>
    <w:tmpl w:val="783C03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F641E9D"/>
    <w:multiLevelType w:val="multilevel"/>
    <w:tmpl w:val="39C6E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727959"/>
    <w:multiLevelType w:val="hybridMultilevel"/>
    <w:tmpl w:val="0C98921E"/>
    <w:lvl w:ilvl="0" w:tplc="EC0C42F8">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86A4621"/>
    <w:multiLevelType w:val="hybridMultilevel"/>
    <w:tmpl w:val="EB3037D8"/>
    <w:lvl w:ilvl="0" w:tplc="52B693A0">
      <w:start w:val="1"/>
      <w:numFmt w:val="decimal"/>
      <w:lvlText w:val="%1."/>
      <w:lvlJc w:val="left"/>
      <w:pPr>
        <w:tabs>
          <w:tab w:val="num" w:pos="720"/>
        </w:tabs>
        <w:ind w:left="720" w:hanging="360"/>
      </w:pPr>
      <w:rPr>
        <w:rFonts w:ascii="Arial" w:eastAsia="Times New Roman" w:hAnsi="Arial" w:cs="Arial"/>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A9E5333"/>
    <w:multiLevelType w:val="multilevel"/>
    <w:tmpl w:val="33F49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BA10E1"/>
    <w:multiLevelType w:val="hybridMultilevel"/>
    <w:tmpl w:val="664601AC"/>
    <w:lvl w:ilvl="0" w:tplc="0F521AE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17115AF"/>
    <w:multiLevelType w:val="hybridMultilevel"/>
    <w:tmpl w:val="40267BE4"/>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2C33EBD"/>
    <w:multiLevelType w:val="hybridMultilevel"/>
    <w:tmpl w:val="FAD2CF7E"/>
    <w:lvl w:ilvl="0" w:tplc="EC0C42F8">
      <w:start w:val="1"/>
      <w:numFmt w:val="lowerLetter"/>
      <w:lvlText w:val="%1."/>
      <w:lvlJc w:val="left"/>
      <w:pPr>
        <w:tabs>
          <w:tab w:val="num" w:pos="720"/>
        </w:tabs>
        <w:ind w:left="720" w:hanging="360"/>
      </w:pPr>
      <w:rPr>
        <w:rFonts w:hint="default"/>
      </w:rPr>
    </w:lvl>
    <w:lvl w:ilvl="1" w:tplc="ABB4AD06">
      <w:start w:val="5"/>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3221349"/>
    <w:multiLevelType w:val="hybridMultilevel"/>
    <w:tmpl w:val="62EA2FF4"/>
    <w:lvl w:ilvl="0" w:tplc="3A3A4D56">
      <w:start w:val="2"/>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4A6A63"/>
    <w:multiLevelType w:val="hybridMultilevel"/>
    <w:tmpl w:val="2F260B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A6C22AE"/>
    <w:multiLevelType w:val="multilevel"/>
    <w:tmpl w:val="7130D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035F6F"/>
    <w:multiLevelType w:val="hybridMultilevel"/>
    <w:tmpl w:val="510CA96E"/>
    <w:lvl w:ilvl="0" w:tplc="0809000F">
      <w:start w:val="1"/>
      <w:numFmt w:val="decimal"/>
      <w:lvlText w:val="%1."/>
      <w:lvlJc w:val="left"/>
      <w:pPr>
        <w:tabs>
          <w:tab w:val="num" w:pos="2918"/>
        </w:tabs>
        <w:ind w:left="2918" w:hanging="360"/>
      </w:pPr>
      <w:rPr>
        <w:rFonts w:hint="default"/>
      </w:rPr>
    </w:lvl>
    <w:lvl w:ilvl="1" w:tplc="04090003">
      <w:start w:val="1"/>
      <w:numFmt w:val="decimal"/>
      <w:lvlText w:val="%2."/>
      <w:lvlJc w:val="left"/>
      <w:pPr>
        <w:tabs>
          <w:tab w:val="num" w:pos="2858"/>
        </w:tabs>
        <w:ind w:left="2858" w:hanging="360"/>
      </w:pPr>
    </w:lvl>
    <w:lvl w:ilvl="2" w:tplc="04090005">
      <w:start w:val="1"/>
      <w:numFmt w:val="decimal"/>
      <w:lvlText w:val="%3."/>
      <w:lvlJc w:val="left"/>
      <w:pPr>
        <w:tabs>
          <w:tab w:val="num" w:pos="3578"/>
        </w:tabs>
        <w:ind w:left="3578" w:hanging="360"/>
      </w:pPr>
    </w:lvl>
    <w:lvl w:ilvl="3" w:tplc="04090001">
      <w:start w:val="1"/>
      <w:numFmt w:val="decimal"/>
      <w:lvlText w:val="%4."/>
      <w:lvlJc w:val="left"/>
      <w:pPr>
        <w:tabs>
          <w:tab w:val="num" w:pos="4298"/>
        </w:tabs>
        <w:ind w:left="4298" w:hanging="360"/>
      </w:pPr>
    </w:lvl>
    <w:lvl w:ilvl="4" w:tplc="04090003">
      <w:start w:val="1"/>
      <w:numFmt w:val="decimal"/>
      <w:lvlText w:val="%5."/>
      <w:lvlJc w:val="left"/>
      <w:pPr>
        <w:tabs>
          <w:tab w:val="num" w:pos="5018"/>
        </w:tabs>
        <w:ind w:left="5018" w:hanging="360"/>
      </w:pPr>
    </w:lvl>
    <w:lvl w:ilvl="5" w:tplc="04090005">
      <w:start w:val="1"/>
      <w:numFmt w:val="decimal"/>
      <w:lvlText w:val="%6."/>
      <w:lvlJc w:val="left"/>
      <w:pPr>
        <w:tabs>
          <w:tab w:val="num" w:pos="5738"/>
        </w:tabs>
        <w:ind w:left="5738" w:hanging="360"/>
      </w:pPr>
    </w:lvl>
    <w:lvl w:ilvl="6" w:tplc="04090001">
      <w:start w:val="1"/>
      <w:numFmt w:val="decimal"/>
      <w:lvlText w:val="%7."/>
      <w:lvlJc w:val="left"/>
      <w:pPr>
        <w:tabs>
          <w:tab w:val="num" w:pos="6458"/>
        </w:tabs>
        <w:ind w:left="6458" w:hanging="360"/>
      </w:pPr>
    </w:lvl>
    <w:lvl w:ilvl="7" w:tplc="04090003">
      <w:start w:val="1"/>
      <w:numFmt w:val="decimal"/>
      <w:lvlText w:val="%8."/>
      <w:lvlJc w:val="left"/>
      <w:pPr>
        <w:tabs>
          <w:tab w:val="num" w:pos="7178"/>
        </w:tabs>
        <w:ind w:left="7178" w:hanging="360"/>
      </w:pPr>
    </w:lvl>
    <w:lvl w:ilvl="8" w:tplc="04090005">
      <w:start w:val="1"/>
      <w:numFmt w:val="decimal"/>
      <w:lvlText w:val="%9."/>
      <w:lvlJc w:val="left"/>
      <w:pPr>
        <w:tabs>
          <w:tab w:val="num" w:pos="7898"/>
        </w:tabs>
        <w:ind w:left="7898" w:hanging="360"/>
      </w:pPr>
    </w:lvl>
  </w:abstractNum>
  <w:abstractNum w:abstractNumId="17" w15:restartNumberingAfterBreak="0">
    <w:nsid w:val="2B907DB4"/>
    <w:multiLevelType w:val="hybridMultilevel"/>
    <w:tmpl w:val="1E28302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D9F69B2"/>
    <w:multiLevelType w:val="hybridMultilevel"/>
    <w:tmpl w:val="82F802C8"/>
    <w:lvl w:ilvl="0" w:tplc="E68AF422">
      <w:start w:val="9"/>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9" w15:restartNumberingAfterBreak="0">
    <w:nsid w:val="2FDF4129"/>
    <w:multiLevelType w:val="hybridMultilevel"/>
    <w:tmpl w:val="EAFC64E6"/>
    <w:lvl w:ilvl="0" w:tplc="64D6EA54">
      <w:start w:val="2"/>
      <w:numFmt w:val="decimal"/>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35D2282"/>
    <w:multiLevelType w:val="hybridMultilevel"/>
    <w:tmpl w:val="34BEBF62"/>
    <w:lvl w:ilvl="0" w:tplc="4E4E83C8">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1" w15:restartNumberingAfterBreak="0">
    <w:nsid w:val="38030E82"/>
    <w:multiLevelType w:val="hybridMultilevel"/>
    <w:tmpl w:val="369EBF9A"/>
    <w:lvl w:ilvl="0" w:tplc="E970EC16">
      <w:start w:val="1"/>
      <w:numFmt w:val="decimal"/>
      <w:lvlText w:val="%1."/>
      <w:lvlJc w:val="left"/>
      <w:pPr>
        <w:ind w:left="720" w:hanging="360"/>
      </w:pPr>
      <w:rPr>
        <w:rFonts w:ascii="Arial" w:hAnsi="Arial" w:cs="Times New Roman" w:hint="default"/>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38CE0440"/>
    <w:multiLevelType w:val="multilevel"/>
    <w:tmpl w:val="9BA6C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4F4F7F"/>
    <w:multiLevelType w:val="hybridMultilevel"/>
    <w:tmpl w:val="08C0E7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C541899"/>
    <w:multiLevelType w:val="hybridMultilevel"/>
    <w:tmpl w:val="C94AD1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D7F6D14"/>
    <w:multiLevelType w:val="hybridMultilevel"/>
    <w:tmpl w:val="5FCA624A"/>
    <w:lvl w:ilvl="0" w:tplc="0809000F">
      <w:start w:val="1"/>
      <w:numFmt w:val="decimal"/>
      <w:lvlText w:val="%1."/>
      <w:lvlJc w:val="left"/>
      <w:pPr>
        <w:tabs>
          <w:tab w:val="num" w:pos="720"/>
        </w:tabs>
        <w:ind w:left="720" w:hanging="360"/>
      </w:pPr>
    </w:lvl>
    <w:lvl w:ilvl="1" w:tplc="2878ED7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443A25CF"/>
    <w:multiLevelType w:val="hybridMultilevel"/>
    <w:tmpl w:val="F2286BAC"/>
    <w:lvl w:ilvl="0" w:tplc="0809000F">
      <w:start w:val="6"/>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7" w15:restartNumberingAfterBreak="0">
    <w:nsid w:val="459E1004"/>
    <w:multiLevelType w:val="hybridMultilevel"/>
    <w:tmpl w:val="2ECEF8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9BA2720"/>
    <w:multiLevelType w:val="hybridMultilevel"/>
    <w:tmpl w:val="3F08A9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06D2FC5"/>
    <w:multiLevelType w:val="hybridMultilevel"/>
    <w:tmpl w:val="AE5A33C2"/>
    <w:lvl w:ilvl="0" w:tplc="063ED1C2">
      <w:start w:val="1"/>
      <w:numFmt w:val="decimal"/>
      <w:lvlText w:val="%1."/>
      <w:lvlJc w:val="left"/>
      <w:pPr>
        <w:ind w:left="1004" w:hanging="360"/>
      </w:pPr>
      <w:rPr>
        <w:rFonts w:ascii="Arial" w:eastAsia="Times New Roman" w:hAnsi="Arial" w:cs="Times New Roman"/>
      </w:r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0" w15:restartNumberingAfterBreak="0">
    <w:nsid w:val="522053BE"/>
    <w:multiLevelType w:val="hybridMultilevel"/>
    <w:tmpl w:val="CC5A11F0"/>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6A11542"/>
    <w:multiLevelType w:val="hybridMultilevel"/>
    <w:tmpl w:val="62329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E122752"/>
    <w:multiLevelType w:val="hybridMultilevel"/>
    <w:tmpl w:val="0688D226"/>
    <w:lvl w:ilvl="0" w:tplc="08090005">
      <w:start w:val="1"/>
      <w:numFmt w:val="bullet"/>
      <w:lvlText w:val=""/>
      <w:lvlJc w:val="left"/>
      <w:pPr>
        <w:tabs>
          <w:tab w:val="num" w:pos="720"/>
        </w:tabs>
        <w:ind w:left="720" w:hanging="360"/>
      </w:pPr>
      <w:rPr>
        <w:rFonts w:ascii="Wingdings" w:hAnsi="Wingdings" w:hint="default"/>
      </w:rPr>
    </w:lvl>
    <w:lvl w:ilvl="1" w:tplc="9FB0D254">
      <w:start w:val="1"/>
      <w:numFmt w:val="bullet"/>
      <w:lvlText w:val=""/>
      <w:lvlJc w:val="left"/>
      <w:pPr>
        <w:tabs>
          <w:tab w:val="num" w:pos="1138"/>
        </w:tabs>
        <w:ind w:left="1687" w:hanging="607"/>
      </w:pPr>
      <w:rPr>
        <w:rFonts w:ascii="Wingdings 2" w:hAnsi="Wingdings 2"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4780D43"/>
    <w:multiLevelType w:val="hybridMultilevel"/>
    <w:tmpl w:val="18DE6418"/>
    <w:lvl w:ilvl="0" w:tplc="0809000F">
      <w:start w:val="2"/>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4" w15:restartNumberingAfterBreak="0">
    <w:nsid w:val="64945550"/>
    <w:multiLevelType w:val="hybridMultilevel"/>
    <w:tmpl w:val="55344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B21AF8"/>
    <w:multiLevelType w:val="hybridMultilevel"/>
    <w:tmpl w:val="B094B356"/>
    <w:lvl w:ilvl="0" w:tplc="E4D459E8">
      <w:start w:val="16"/>
      <w:numFmt w:val="bullet"/>
      <w:lvlText w:val="-"/>
      <w:lvlJc w:val="left"/>
      <w:pPr>
        <w:ind w:left="1069" w:hanging="360"/>
      </w:pPr>
      <w:rPr>
        <w:rFonts w:ascii="Arial" w:eastAsia="Times New Roman"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6" w15:restartNumberingAfterBreak="0">
    <w:nsid w:val="759D54D4"/>
    <w:multiLevelType w:val="hybridMultilevel"/>
    <w:tmpl w:val="3802EFB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7" w15:restartNumberingAfterBreak="0">
    <w:nsid w:val="774319F7"/>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15:restartNumberingAfterBreak="0">
    <w:nsid w:val="78FE01FB"/>
    <w:multiLevelType w:val="hybridMultilevel"/>
    <w:tmpl w:val="F7122B96"/>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A3B7830"/>
    <w:multiLevelType w:val="hybridMultilevel"/>
    <w:tmpl w:val="87126446"/>
    <w:lvl w:ilvl="0" w:tplc="0809000F">
      <w:start w:val="1"/>
      <w:numFmt w:val="decimal"/>
      <w:lvlText w:val="%1."/>
      <w:lvlJc w:val="left"/>
      <w:pPr>
        <w:ind w:left="785" w:hanging="360"/>
      </w:pPr>
      <w:rPr>
        <w:rFonts w:hint="default"/>
      </w:rPr>
    </w:lvl>
    <w:lvl w:ilvl="1" w:tplc="08090001">
      <w:start w:val="1"/>
      <w:numFmt w:val="bullet"/>
      <w:lvlText w:val=""/>
      <w:lvlJc w:val="left"/>
      <w:pPr>
        <w:ind w:left="1440" w:hanging="360"/>
      </w:pPr>
      <w:rPr>
        <w:rFonts w:ascii="Symbol" w:hAnsi="Symbol" w:hint="default"/>
      </w:rPr>
    </w:lvl>
    <w:lvl w:ilvl="2" w:tplc="36142924">
      <w:start w:val="2"/>
      <w:numFmt w:val="decimal"/>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9A2D28"/>
    <w:multiLevelType w:val="multilevel"/>
    <w:tmpl w:val="2A185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4E1D7F"/>
    <w:multiLevelType w:val="hybridMultilevel"/>
    <w:tmpl w:val="7E169C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8248883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10502461">
    <w:abstractNumId w:val="37"/>
  </w:num>
  <w:num w:numId="3" w16cid:durableId="1889756079">
    <w:abstractNumId w:val="26"/>
  </w:num>
  <w:num w:numId="4" w16cid:durableId="1708094823">
    <w:abstractNumId w:val="1"/>
  </w:num>
  <w:num w:numId="5" w16cid:durableId="894242713">
    <w:abstractNumId w:val="18"/>
  </w:num>
  <w:num w:numId="6" w16cid:durableId="792866440">
    <w:abstractNumId w:val="38"/>
  </w:num>
  <w:num w:numId="7" w16cid:durableId="1594506996">
    <w:abstractNumId w:val="30"/>
  </w:num>
  <w:num w:numId="8" w16cid:durableId="1092511326">
    <w:abstractNumId w:val="17"/>
  </w:num>
  <w:num w:numId="9" w16cid:durableId="2007321189">
    <w:abstractNumId w:val="19"/>
  </w:num>
  <w:num w:numId="10" w16cid:durableId="1230730147">
    <w:abstractNumId w:val="3"/>
  </w:num>
  <w:num w:numId="11" w16cid:durableId="1102801880">
    <w:abstractNumId w:val="5"/>
  </w:num>
  <w:num w:numId="12" w16cid:durableId="78448273">
    <w:abstractNumId w:val="25"/>
  </w:num>
  <w:num w:numId="13" w16cid:durableId="148981961">
    <w:abstractNumId w:val="33"/>
  </w:num>
  <w:num w:numId="14" w16cid:durableId="1650014560">
    <w:abstractNumId w:val="11"/>
  </w:num>
  <w:num w:numId="15" w16cid:durableId="860895369">
    <w:abstractNumId w:val="13"/>
  </w:num>
  <w:num w:numId="16" w16cid:durableId="854536619">
    <w:abstractNumId w:val="12"/>
  </w:num>
  <w:num w:numId="17" w16cid:durableId="1299847639">
    <w:abstractNumId w:val="7"/>
  </w:num>
  <w:num w:numId="18" w16cid:durableId="1043019843">
    <w:abstractNumId w:val="20"/>
  </w:num>
  <w:num w:numId="19" w16cid:durableId="1613124681">
    <w:abstractNumId w:val="27"/>
  </w:num>
  <w:num w:numId="20" w16cid:durableId="2020228435">
    <w:abstractNumId w:val="16"/>
  </w:num>
  <w:num w:numId="21" w16cid:durableId="100659466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62217641">
    <w:abstractNumId w:val="35"/>
  </w:num>
  <w:num w:numId="23" w16cid:durableId="1911574062">
    <w:abstractNumId w:val="32"/>
  </w:num>
  <w:num w:numId="24" w16cid:durableId="478350306">
    <w:abstractNumId w:val="0"/>
  </w:num>
  <w:num w:numId="25" w16cid:durableId="1389458932">
    <w:abstractNumId w:val="23"/>
  </w:num>
  <w:num w:numId="26" w16cid:durableId="1053963944">
    <w:abstractNumId w:val="24"/>
  </w:num>
  <w:num w:numId="27" w16cid:durableId="1555505949">
    <w:abstractNumId w:val="4"/>
  </w:num>
  <w:num w:numId="28" w16cid:durableId="2055108828">
    <w:abstractNumId w:val="14"/>
  </w:num>
  <w:num w:numId="29" w16cid:durableId="1844319452">
    <w:abstractNumId w:val="34"/>
  </w:num>
  <w:num w:numId="30" w16cid:durableId="1544831332">
    <w:abstractNumId w:val="39"/>
  </w:num>
  <w:num w:numId="31" w16cid:durableId="2065061244">
    <w:abstractNumId w:val="8"/>
  </w:num>
  <w:num w:numId="32" w16cid:durableId="88756719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30090135">
    <w:abstractNumId w:val="39"/>
    <w:lvlOverride w:ilvl="0">
      <w:startOverride w:val="1"/>
    </w:lvlOverride>
    <w:lvlOverride w:ilvl="1"/>
    <w:lvlOverride w:ilvl="2"/>
    <w:lvlOverride w:ilvl="3"/>
    <w:lvlOverride w:ilvl="4"/>
    <w:lvlOverride w:ilvl="5"/>
    <w:lvlOverride w:ilvl="6"/>
    <w:lvlOverride w:ilvl="7"/>
    <w:lvlOverride w:ilvl="8"/>
  </w:num>
  <w:num w:numId="34" w16cid:durableId="1122646949">
    <w:abstractNumId w:val="10"/>
  </w:num>
  <w:num w:numId="35" w16cid:durableId="644161276">
    <w:abstractNumId w:val="36"/>
  </w:num>
  <w:num w:numId="36" w16cid:durableId="842741811">
    <w:abstractNumId w:val="29"/>
  </w:num>
  <w:num w:numId="37" w16cid:durableId="671563933">
    <w:abstractNumId w:val="2"/>
  </w:num>
  <w:num w:numId="38" w16cid:durableId="1080758951">
    <w:abstractNumId w:val="41"/>
  </w:num>
  <w:num w:numId="39" w16cid:durableId="784347746">
    <w:abstractNumId w:val="31"/>
  </w:num>
  <w:num w:numId="40" w16cid:durableId="99767925">
    <w:abstractNumId w:val="28"/>
  </w:num>
  <w:num w:numId="41" w16cid:durableId="477696520">
    <w:abstractNumId w:val="15"/>
  </w:num>
  <w:num w:numId="42" w16cid:durableId="1601989710">
    <w:abstractNumId w:val="40"/>
  </w:num>
  <w:num w:numId="43" w16cid:durableId="156309502">
    <w:abstractNumId w:val="22"/>
  </w:num>
  <w:num w:numId="44" w16cid:durableId="2048481166">
    <w:abstractNumId w:val="6"/>
  </w:num>
  <w:num w:numId="45" w16cid:durableId="18756504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FR"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6CD"/>
    <w:rsid w:val="0000101E"/>
    <w:rsid w:val="00031236"/>
    <w:rsid w:val="0005557D"/>
    <w:rsid w:val="00094409"/>
    <w:rsid w:val="000A1DB7"/>
    <w:rsid w:val="000B4D2E"/>
    <w:rsid w:val="000C3E63"/>
    <w:rsid w:val="000C5D5F"/>
    <w:rsid w:val="000D1443"/>
    <w:rsid w:val="000D753B"/>
    <w:rsid w:val="000E3BDE"/>
    <w:rsid w:val="001220C3"/>
    <w:rsid w:val="00123D3D"/>
    <w:rsid w:val="0013509D"/>
    <w:rsid w:val="0014111E"/>
    <w:rsid w:val="00150D07"/>
    <w:rsid w:val="00156C8F"/>
    <w:rsid w:val="00182528"/>
    <w:rsid w:val="00192704"/>
    <w:rsid w:val="001948D4"/>
    <w:rsid w:val="001A44F5"/>
    <w:rsid w:val="001B18A7"/>
    <w:rsid w:val="001B4567"/>
    <w:rsid w:val="001C2479"/>
    <w:rsid w:val="001C29B7"/>
    <w:rsid w:val="001C2B5C"/>
    <w:rsid w:val="001C4846"/>
    <w:rsid w:val="001E279B"/>
    <w:rsid w:val="001F11F0"/>
    <w:rsid w:val="001F6AAB"/>
    <w:rsid w:val="00207DB0"/>
    <w:rsid w:val="00216F97"/>
    <w:rsid w:val="00224E82"/>
    <w:rsid w:val="00232721"/>
    <w:rsid w:val="002434C0"/>
    <w:rsid w:val="00277070"/>
    <w:rsid w:val="002868AC"/>
    <w:rsid w:val="002A0112"/>
    <w:rsid w:val="002C1F09"/>
    <w:rsid w:val="002D485D"/>
    <w:rsid w:val="002F346D"/>
    <w:rsid w:val="00300B38"/>
    <w:rsid w:val="003040CD"/>
    <w:rsid w:val="00305AE3"/>
    <w:rsid w:val="00305F8E"/>
    <w:rsid w:val="003104D9"/>
    <w:rsid w:val="003547CA"/>
    <w:rsid w:val="00374905"/>
    <w:rsid w:val="003754C0"/>
    <w:rsid w:val="003845DE"/>
    <w:rsid w:val="0038573F"/>
    <w:rsid w:val="00390BDA"/>
    <w:rsid w:val="0039668D"/>
    <w:rsid w:val="003B6432"/>
    <w:rsid w:val="003C6526"/>
    <w:rsid w:val="003C7CE4"/>
    <w:rsid w:val="003D4C9C"/>
    <w:rsid w:val="00422875"/>
    <w:rsid w:val="00423BB3"/>
    <w:rsid w:val="00432697"/>
    <w:rsid w:val="00444AF2"/>
    <w:rsid w:val="00460A66"/>
    <w:rsid w:val="00473C99"/>
    <w:rsid w:val="004A11FD"/>
    <w:rsid w:val="004A2C85"/>
    <w:rsid w:val="004C70E2"/>
    <w:rsid w:val="004C765B"/>
    <w:rsid w:val="004D22F4"/>
    <w:rsid w:val="004D56CD"/>
    <w:rsid w:val="004D5FE6"/>
    <w:rsid w:val="004E334C"/>
    <w:rsid w:val="004E602F"/>
    <w:rsid w:val="00512E64"/>
    <w:rsid w:val="005240B7"/>
    <w:rsid w:val="0054280F"/>
    <w:rsid w:val="00543316"/>
    <w:rsid w:val="00546A97"/>
    <w:rsid w:val="005762CA"/>
    <w:rsid w:val="00592C90"/>
    <w:rsid w:val="00594158"/>
    <w:rsid w:val="005B2504"/>
    <w:rsid w:val="005C1AED"/>
    <w:rsid w:val="005C4AFA"/>
    <w:rsid w:val="005D7012"/>
    <w:rsid w:val="005F1B35"/>
    <w:rsid w:val="00606410"/>
    <w:rsid w:val="00614B6F"/>
    <w:rsid w:val="006273DE"/>
    <w:rsid w:val="0064676D"/>
    <w:rsid w:val="00655067"/>
    <w:rsid w:val="00657897"/>
    <w:rsid w:val="00657B14"/>
    <w:rsid w:val="006604B6"/>
    <w:rsid w:val="006653A4"/>
    <w:rsid w:val="0066618A"/>
    <w:rsid w:val="00667991"/>
    <w:rsid w:val="00690FDB"/>
    <w:rsid w:val="00694A4B"/>
    <w:rsid w:val="006A33F5"/>
    <w:rsid w:val="006B1AC0"/>
    <w:rsid w:val="006E7A18"/>
    <w:rsid w:val="006F5F35"/>
    <w:rsid w:val="007020B3"/>
    <w:rsid w:val="007149ED"/>
    <w:rsid w:val="00715E89"/>
    <w:rsid w:val="007300D3"/>
    <w:rsid w:val="00747151"/>
    <w:rsid w:val="00754CF3"/>
    <w:rsid w:val="00754D73"/>
    <w:rsid w:val="00754EAE"/>
    <w:rsid w:val="0075682F"/>
    <w:rsid w:val="0077003B"/>
    <w:rsid w:val="00774258"/>
    <w:rsid w:val="0077783F"/>
    <w:rsid w:val="007A6EC4"/>
    <w:rsid w:val="007C04F1"/>
    <w:rsid w:val="007C23F2"/>
    <w:rsid w:val="007C67DB"/>
    <w:rsid w:val="007E1D21"/>
    <w:rsid w:val="007F24A9"/>
    <w:rsid w:val="007F63D6"/>
    <w:rsid w:val="008059BA"/>
    <w:rsid w:val="0080726E"/>
    <w:rsid w:val="00823D0B"/>
    <w:rsid w:val="00826B72"/>
    <w:rsid w:val="0085076A"/>
    <w:rsid w:val="00856D96"/>
    <w:rsid w:val="00856DFB"/>
    <w:rsid w:val="008578EF"/>
    <w:rsid w:val="00860D38"/>
    <w:rsid w:val="00864B2E"/>
    <w:rsid w:val="00874B56"/>
    <w:rsid w:val="0088796B"/>
    <w:rsid w:val="00892219"/>
    <w:rsid w:val="008C35DD"/>
    <w:rsid w:val="008D7544"/>
    <w:rsid w:val="008E0E61"/>
    <w:rsid w:val="008E337E"/>
    <w:rsid w:val="00913004"/>
    <w:rsid w:val="009159CF"/>
    <w:rsid w:val="00924A2D"/>
    <w:rsid w:val="009269D7"/>
    <w:rsid w:val="00930BA4"/>
    <w:rsid w:val="00930C4E"/>
    <w:rsid w:val="0097222C"/>
    <w:rsid w:val="00977016"/>
    <w:rsid w:val="009837CB"/>
    <w:rsid w:val="009941F2"/>
    <w:rsid w:val="009971ED"/>
    <w:rsid w:val="009A2552"/>
    <w:rsid w:val="009A2AD3"/>
    <w:rsid w:val="009B28B9"/>
    <w:rsid w:val="009B50BC"/>
    <w:rsid w:val="009C698C"/>
    <w:rsid w:val="009D7D40"/>
    <w:rsid w:val="009E0D68"/>
    <w:rsid w:val="009E71B4"/>
    <w:rsid w:val="009F57B9"/>
    <w:rsid w:val="00A044CE"/>
    <w:rsid w:val="00A20604"/>
    <w:rsid w:val="00A224A0"/>
    <w:rsid w:val="00A814D4"/>
    <w:rsid w:val="00A82B1B"/>
    <w:rsid w:val="00A869DB"/>
    <w:rsid w:val="00A87F09"/>
    <w:rsid w:val="00AA024D"/>
    <w:rsid w:val="00AB7939"/>
    <w:rsid w:val="00AC1DFA"/>
    <w:rsid w:val="00AD0465"/>
    <w:rsid w:val="00AD516B"/>
    <w:rsid w:val="00B030E6"/>
    <w:rsid w:val="00B10576"/>
    <w:rsid w:val="00B15074"/>
    <w:rsid w:val="00B32C0C"/>
    <w:rsid w:val="00B624D8"/>
    <w:rsid w:val="00B7457E"/>
    <w:rsid w:val="00B75138"/>
    <w:rsid w:val="00B91128"/>
    <w:rsid w:val="00BB1C45"/>
    <w:rsid w:val="00BB295E"/>
    <w:rsid w:val="00BB53EC"/>
    <w:rsid w:val="00BC64F1"/>
    <w:rsid w:val="00BD06CD"/>
    <w:rsid w:val="00BE2CB1"/>
    <w:rsid w:val="00BE486E"/>
    <w:rsid w:val="00BE510A"/>
    <w:rsid w:val="00BE6ACF"/>
    <w:rsid w:val="00C00640"/>
    <w:rsid w:val="00C13D65"/>
    <w:rsid w:val="00C171D4"/>
    <w:rsid w:val="00C31F51"/>
    <w:rsid w:val="00C455CA"/>
    <w:rsid w:val="00C61989"/>
    <w:rsid w:val="00C67B0E"/>
    <w:rsid w:val="00C7097E"/>
    <w:rsid w:val="00C7738C"/>
    <w:rsid w:val="00CB0B6C"/>
    <w:rsid w:val="00CB4391"/>
    <w:rsid w:val="00CB4F30"/>
    <w:rsid w:val="00CC10BE"/>
    <w:rsid w:val="00CD39A9"/>
    <w:rsid w:val="00CE0BB7"/>
    <w:rsid w:val="00CF37DA"/>
    <w:rsid w:val="00CF398D"/>
    <w:rsid w:val="00D05388"/>
    <w:rsid w:val="00D12A39"/>
    <w:rsid w:val="00D16823"/>
    <w:rsid w:val="00D17DD7"/>
    <w:rsid w:val="00D20B1E"/>
    <w:rsid w:val="00D2448D"/>
    <w:rsid w:val="00D50B7B"/>
    <w:rsid w:val="00D52386"/>
    <w:rsid w:val="00D61F6C"/>
    <w:rsid w:val="00D71E49"/>
    <w:rsid w:val="00DC1490"/>
    <w:rsid w:val="00DC52EE"/>
    <w:rsid w:val="00DC5FE1"/>
    <w:rsid w:val="00DD14BE"/>
    <w:rsid w:val="00DD2B16"/>
    <w:rsid w:val="00DE1DEB"/>
    <w:rsid w:val="00DE6334"/>
    <w:rsid w:val="00DE6B18"/>
    <w:rsid w:val="00DF24F6"/>
    <w:rsid w:val="00DF41E4"/>
    <w:rsid w:val="00E0280D"/>
    <w:rsid w:val="00E02C07"/>
    <w:rsid w:val="00E10AD4"/>
    <w:rsid w:val="00E30412"/>
    <w:rsid w:val="00E33B3A"/>
    <w:rsid w:val="00E47201"/>
    <w:rsid w:val="00E52108"/>
    <w:rsid w:val="00E6172A"/>
    <w:rsid w:val="00E620CA"/>
    <w:rsid w:val="00E66CC3"/>
    <w:rsid w:val="00E93B29"/>
    <w:rsid w:val="00EA167C"/>
    <w:rsid w:val="00EA6CE3"/>
    <w:rsid w:val="00EA714D"/>
    <w:rsid w:val="00EC4A94"/>
    <w:rsid w:val="00EE500B"/>
    <w:rsid w:val="00F1477D"/>
    <w:rsid w:val="00F22372"/>
    <w:rsid w:val="00F243A2"/>
    <w:rsid w:val="00F24520"/>
    <w:rsid w:val="00F26B00"/>
    <w:rsid w:val="00F31B3A"/>
    <w:rsid w:val="00F3232E"/>
    <w:rsid w:val="00F3409B"/>
    <w:rsid w:val="00F466BC"/>
    <w:rsid w:val="00F5238A"/>
    <w:rsid w:val="00F523F1"/>
    <w:rsid w:val="00F524F4"/>
    <w:rsid w:val="00F652D0"/>
    <w:rsid w:val="00F72E46"/>
    <w:rsid w:val="00F9783B"/>
    <w:rsid w:val="00FB6E46"/>
    <w:rsid w:val="00FC09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7E8451"/>
  <w15:chartTrackingRefBased/>
  <w15:docId w15:val="{48E5260A-27A3-44D0-AF49-468D96410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shd w:val="clear" w:color="auto" w:fill="000080"/>
      <w:jc w:val="right"/>
      <w:outlineLvl w:val="0"/>
    </w:pPr>
    <w:rPr>
      <w:rFonts w:eastAsia="Arial Unicode MS"/>
      <w:b/>
      <w:bCs/>
      <w:sz w:val="32"/>
      <w:szCs w:val="20"/>
    </w:rPr>
  </w:style>
  <w:style w:type="paragraph" w:styleId="Heading2">
    <w:name w:val="heading 2"/>
    <w:basedOn w:val="Normal"/>
    <w:next w:val="Normal"/>
    <w:qFormat/>
    <w:pPr>
      <w:keepNext/>
      <w:shd w:val="clear" w:color="auto" w:fill="D9D9D9"/>
      <w:outlineLvl w:val="1"/>
    </w:pPr>
    <w:rPr>
      <w:rFonts w:eastAsia="Arial Unicode MS"/>
      <w:b/>
      <w:bCs/>
      <w:sz w:val="32"/>
      <w:szCs w:val="20"/>
    </w:rPr>
  </w:style>
  <w:style w:type="paragraph" w:styleId="Heading3">
    <w:name w:val="heading 3"/>
    <w:basedOn w:val="Normal"/>
    <w:next w:val="Normal"/>
    <w:link w:val="Heading3Char"/>
    <w:qFormat/>
    <w:pPr>
      <w:keepNext/>
      <w:outlineLvl w:val="2"/>
    </w:pPr>
    <w:rPr>
      <w:b/>
      <w:szCs w:val="20"/>
    </w:rPr>
  </w:style>
  <w:style w:type="paragraph" w:styleId="Heading4">
    <w:name w:val="heading 4"/>
    <w:basedOn w:val="Normal"/>
    <w:next w:val="Normal"/>
    <w:qFormat/>
    <w:pPr>
      <w:keepNext/>
      <w:jc w:val="center"/>
      <w:outlineLvl w:val="3"/>
    </w:pPr>
    <w:rPr>
      <w:b/>
      <w:szCs w:val="20"/>
    </w:rPr>
  </w:style>
  <w:style w:type="paragraph" w:styleId="Heading5">
    <w:name w:val="heading 5"/>
    <w:basedOn w:val="Normal"/>
    <w:next w:val="Normal"/>
    <w:qFormat/>
    <w:pPr>
      <w:keepNext/>
      <w:outlineLvl w:val="4"/>
    </w:pPr>
    <w:rPr>
      <w:szCs w:val="20"/>
    </w:rPr>
  </w:style>
  <w:style w:type="paragraph" w:styleId="Heading6">
    <w:name w:val="heading 6"/>
    <w:basedOn w:val="Normal"/>
    <w:next w:val="Normal"/>
    <w:qFormat/>
    <w:pPr>
      <w:keepNext/>
      <w:jc w:val="center"/>
      <w:outlineLvl w:val="5"/>
    </w:pPr>
    <w:rPr>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b/>
      <w:sz w:val="28"/>
    </w:rPr>
  </w:style>
  <w:style w:type="paragraph" w:styleId="BodyTextIndent">
    <w:name w:val="Body Text Indent"/>
    <w:basedOn w:val="Normal"/>
    <w:link w:val="BodyTextIndentChar"/>
    <w:pPr>
      <w:ind w:left="720" w:hanging="720"/>
      <w:jc w:val="both"/>
    </w:pPr>
    <w:rPr>
      <w:sz w:val="22"/>
    </w:rPr>
  </w:style>
  <w:style w:type="paragraph" w:styleId="Subtitle">
    <w:name w:val="Subtitle"/>
    <w:basedOn w:val="Normal"/>
    <w:qFormat/>
    <w:pPr>
      <w:ind w:left="-450" w:firstLine="450"/>
    </w:pPr>
    <w:rPr>
      <w:b/>
      <w:bCs/>
      <w:sz w:val="22"/>
      <w:szCs w:val="20"/>
    </w:rPr>
  </w:style>
  <w:style w:type="paragraph" w:styleId="BodyText2">
    <w:name w:val="Body Text 2"/>
    <w:basedOn w:val="Normal"/>
    <w:link w:val="BodyText2Char"/>
    <w:rPr>
      <w:i/>
      <w:iCs/>
      <w:sz w:val="22"/>
      <w:szCs w:val="20"/>
    </w:rPr>
  </w:style>
  <w:style w:type="paragraph" w:styleId="Title">
    <w:name w:val="Title"/>
    <w:basedOn w:val="Normal"/>
    <w:qFormat/>
    <w:pPr>
      <w:jc w:val="center"/>
    </w:pPr>
    <w:rPr>
      <w:b/>
      <w:bCs/>
    </w:rPr>
  </w:style>
  <w:style w:type="paragraph" w:styleId="BalloonText">
    <w:name w:val="Balloon Text"/>
    <w:basedOn w:val="Normal"/>
    <w:semiHidden/>
    <w:rsid w:val="0066618A"/>
    <w:rPr>
      <w:rFonts w:ascii="Tahoma" w:hAnsi="Tahoma" w:cs="Tahoma"/>
      <w:sz w:val="16"/>
      <w:szCs w:val="16"/>
    </w:rPr>
  </w:style>
  <w:style w:type="paragraph" w:styleId="Header">
    <w:name w:val="header"/>
    <w:basedOn w:val="Normal"/>
    <w:rsid w:val="00657B14"/>
    <w:pPr>
      <w:tabs>
        <w:tab w:val="center" w:pos="4153"/>
        <w:tab w:val="right" w:pos="8306"/>
      </w:tabs>
    </w:pPr>
  </w:style>
  <w:style w:type="paragraph" w:styleId="Footer">
    <w:name w:val="footer"/>
    <w:basedOn w:val="Normal"/>
    <w:rsid w:val="00657B14"/>
    <w:pPr>
      <w:tabs>
        <w:tab w:val="center" w:pos="4153"/>
        <w:tab w:val="right" w:pos="8306"/>
      </w:tabs>
    </w:pPr>
  </w:style>
  <w:style w:type="paragraph" w:styleId="DocumentMap">
    <w:name w:val="Document Map"/>
    <w:basedOn w:val="Normal"/>
    <w:semiHidden/>
    <w:rsid w:val="009A2AD3"/>
    <w:pPr>
      <w:shd w:val="clear" w:color="auto" w:fill="000080"/>
    </w:pPr>
    <w:rPr>
      <w:rFonts w:ascii="Tahoma" w:hAnsi="Tahoma" w:cs="Tahoma"/>
      <w:sz w:val="20"/>
      <w:szCs w:val="20"/>
    </w:rPr>
  </w:style>
  <w:style w:type="character" w:styleId="CommentReference">
    <w:name w:val="annotation reference"/>
    <w:rsid w:val="00856D96"/>
    <w:rPr>
      <w:sz w:val="16"/>
      <w:szCs w:val="16"/>
    </w:rPr>
  </w:style>
  <w:style w:type="paragraph" w:styleId="CommentText">
    <w:name w:val="annotation text"/>
    <w:basedOn w:val="Normal"/>
    <w:link w:val="CommentTextChar"/>
    <w:rsid w:val="00856D96"/>
    <w:rPr>
      <w:sz w:val="20"/>
      <w:szCs w:val="20"/>
    </w:rPr>
  </w:style>
  <w:style w:type="paragraph" w:styleId="CommentSubject">
    <w:name w:val="annotation subject"/>
    <w:basedOn w:val="CommentText"/>
    <w:next w:val="CommentText"/>
    <w:semiHidden/>
    <w:rsid w:val="00856D96"/>
    <w:rPr>
      <w:b/>
      <w:bCs/>
    </w:rPr>
  </w:style>
  <w:style w:type="paragraph" w:styleId="ListParagraph">
    <w:name w:val="List Paragraph"/>
    <w:basedOn w:val="Normal"/>
    <w:uiPriority w:val="34"/>
    <w:qFormat/>
    <w:rsid w:val="009B50BC"/>
    <w:pPr>
      <w:ind w:left="720"/>
    </w:pPr>
  </w:style>
  <w:style w:type="character" w:customStyle="1" w:styleId="BodyTextIndentChar">
    <w:name w:val="Body Text Indent Char"/>
    <w:link w:val="BodyTextIndent"/>
    <w:rsid w:val="004D5FE6"/>
    <w:rPr>
      <w:rFonts w:ascii="Arial" w:hAnsi="Arial"/>
      <w:sz w:val="22"/>
      <w:szCs w:val="24"/>
      <w:lang w:eastAsia="en-US"/>
    </w:rPr>
  </w:style>
  <w:style w:type="character" w:customStyle="1" w:styleId="Heading3Char">
    <w:name w:val="Heading 3 Char"/>
    <w:link w:val="Heading3"/>
    <w:rsid w:val="003D4C9C"/>
    <w:rPr>
      <w:rFonts w:ascii="Arial" w:hAnsi="Arial"/>
      <w:b/>
      <w:sz w:val="24"/>
      <w:lang w:eastAsia="en-US"/>
    </w:rPr>
  </w:style>
  <w:style w:type="character" w:customStyle="1" w:styleId="CommentTextChar">
    <w:name w:val="Comment Text Char"/>
    <w:link w:val="CommentText"/>
    <w:rsid w:val="003D4C9C"/>
    <w:rPr>
      <w:rFonts w:ascii="Arial" w:hAnsi="Arial"/>
      <w:lang w:eastAsia="en-US"/>
    </w:rPr>
  </w:style>
  <w:style w:type="paragraph" w:styleId="NormalWeb">
    <w:name w:val="Normal (Web)"/>
    <w:basedOn w:val="Normal"/>
    <w:rsid w:val="003D4C9C"/>
    <w:pPr>
      <w:spacing w:before="100" w:beforeAutospacing="1" w:after="100" w:afterAutospacing="1"/>
    </w:pPr>
    <w:rPr>
      <w:rFonts w:ascii="Times New Roman" w:hAnsi="Times New Roman"/>
      <w:lang w:eastAsia="en-GB"/>
    </w:rPr>
  </w:style>
  <w:style w:type="character" w:customStyle="1" w:styleId="BodyText2Char">
    <w:name w:val="Body Text 2 Char"/>
    <w:link w:val="BodyText2"/>
    <w:rsid w:val="009971ED"/>
    <w:rPr>
      <w:rFonts w:ascii="Arial" w:hAnsi="Arial"/>
      <w:i/>
      <w:iCs/>
      <w:sz w:val="22"/>
      <w:lang w:eastAsia="en-US"/>
    </w:rPr>
  </w:style>
  <w:style w:type="paragraph" w:styleId="BodyTextIndent3">
    <w:name w:val="Body Text Indent 3"/>
    <w:basedOn w:val="Normal"/>
    <w:link w:val="BodyTextIndent3Char"/>
    <w:rsid w:val="009A2552"/>
    <w:pPr>
      <w:spacing w:after="120"/>
      <w:ind w:left="283"/>
    </w:pPr>
    <w:rPr>
      <w:sz w:val="16"/>
      <w:szCs w:val="16"/>
    </w:rPr>
  </w:style>
  <w:style w:type="character" w:customStyle="1" w:styleId="BodyTextIndent3Char">
    <w:name w:val="Body Text Indent 3 Char"/>
    <w:link w:val="BodyTextIndent3"/>
    <w:rsid w:val="009A2552"/>
    <w:rPr>
      <w:rFonts w:ascii="Arial" w:hAnsi="Arial"/>
      <w:sz w:val="16"/>
      <w:szCs w:val="16"/>
      <w:lang w:eastAsia="en-US"/>
    </w:rPr>
  </w:style>
  <w:style w:type="paragraph" w:styleId="Revision">
    <w:name w:val="Revision"/>
    <w:hidden/>
    <w:uiPriority w:val="99"/>
    <w:semiHidden/>
    <w:rsid w:val="002868AC"/>
    <w:rPr>
      <w:rFonts w:ascii="Arial" w:hAnsi="Arial"/>
      <w:sz w:val="24"/>
      <w:szCs w:val="24"/>
      <w:lang w:eastAsia="en-US"/>
    </w:rPr>
  </w:style>
  <w:style w:type="character" w:styleId="Hyperlink">
    <w:name w:val="Hyperlink"/>
    <w:basedOn w:val="DefaultParagraphFont"/>
    <w:uiPriority w:val="99"/>
    <w:rsid w:val="00E47201"/>
    <w:rPr>
      <w:color w:val="0563C1" w:themeColor="hyperlink"/>
      <w:u w:val="single"/>
    </w:rPr>
  </w:style>
  <w:style w:type="character" w:styleId="UnresolvedMention">
    <w:name w:val="Unresolved Mention"/>
    <w:basedOn w:val="DefaultParagraphFont"/>
    <w:uiPriority w:val="99"/>
    <w:semiHidden/>
    <w:unhideWhenUsed/>
    <w:rsid w:val="00E472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34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1EFE28A6F7DF4DBD12F4AE4E223624" ma:contentTypeVersion="18" ma:contentTypeDescription="Create a new document." ma:contentTypeScope="" ma:versionID="c78a0f5ae44d022c8d6ed084319ffa46">
  <xsd:schema xmlns:xsd="http://www.w3.org/2001/XMLSchema" xmlns:xs="http://www.w3.org/2001/XMLSchema" xmlns:p="http://schemas.microsoft.com/office/2006/metadata/properties" xmlns:ns2="66ebae79-478d-4fcf-9a3a-979f28d4ecdc" xmlns:ns3="d2fd0386-01f6-4b57-9aa4-89603ac3e3fe" targetNamespace="http://schemas.microsoft.com/office/2006/metadata/properties" ma:root="true" ma:fieldsID="ce4878322fdd0e56951e3e9ef2cc0b39" ns2:_="" ns3:_="">
    <xsd:import namespace="66ebae79-478d-4fcf-9a3a-979f28d4ecdc"/>
    <xsd:import namespace="d2fd0386-01f6-4b57-9aa4-89603ac3e3fe"/>
    <xsd:element name="properties">
      <xsd:complexType>
        <xsd:sequence>
          <xsd:element name="documentManagement">
            <xsd:complexType>
              <xsd:all>
                <xsd:element ref="ns2:Linkname"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AIMe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ebae79-478d-4fcf-9a3a-979f28d4ecdc" elementFormDefault="qualified">
    <xsd:import namespace="http://schemas.microsoft.com/office/2006/documentManagement/types"/>
    <xsd:import namespace="http://schemas.microsoft.com/office/infopath/2007/PartnerControls"/>
    <xsd:element name="Linkname" ma:index="2" nillable="true" ma:displayName="Link name" ma:description="Document link" ma:format="Hyperlink" ma:internalName="Linknam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default="" ma:fieldId="{5cf76f15-5ced-4ddc-b409-7134ff3c332f}" ma:taxonomyMulti="true" ma:sspId="5bead0dd-f964-4ef9-8e58-aedd6ddb9887"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AIMeta" ma:index="20" nillable="true" ma:displayName="AI Meta" ma:format="Dropdown" ma:internalName="AIMet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fd0386-01f6-4b57-9aa4-89603ac3e3f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6a59cc3-2469-4c0a-8587-315f2d2098c1}" ma:internalName="TaxCatchAll" ma:readOnly="false" ma:showField="CatchAllData" ma:web="d2fd0386-01f6-4b57-9aa4-89603ac3e3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6ebae79-478d-4fcf-9a3a-979f28d4ecdc">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d6dfceb7-0d18-493b-a6fe-9e134da77b07</TermId>
        </TermInfo>
      </Terms>
    </lcf76f155ced4ddcb4097134ff3c332f>
    <Linkname xmlns="66ebae79-478d-4fcf-9a3a-979f28d4ecdc">
      <Url xsi:nil="true"/>
      <Description xsi:nil="true"/>
    </Linkname>
    <TaxCatchAll xmlns="d2fd0386-01f6-4b57-9aa4-89603ac3e3fe">
      <Value>32</Value>
    </TaxCatchAll>
    <AIMeta xmlns="66ebae79-478d-4fcf-9a3a-979f28d4ecd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3388A3-D110-486C-A1A3-BE65C02C6C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ebae79-478d-4fcf-9a3a-979f28d4ecdc"/>
    <ds:schemaRef ds:uri="d2fd0386-01f6-4b57-9aa4-89603ac3e3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3A4B12-F111-4A18-BF42-517118700CF4}">
  <ds:schemaRefs>
    <ds:schemaRef ds:uri="http://schemas.openxmlformats.org/officeDocument/2006/bibliography"/>
  </ds:schemaRefs>
</ds:datastoreItem>
</file>

<file path=customXml/itemProps3.xml><?xml version="1.0" encoding="utf-8"?>
<ds:datastoreItem xmlns:ds="http://schemas.openxmlformats.org/officeDocument/2006/customXml" ds:itemID="{9A2E9816-36E3-44CD-9690-99845632EC4C}">
  <ds:schemaRefs>
    <ds:schemaRef ds:uri="http://schemas.microsoft.com/office/2006/metadata/properties"/>
    <ds:schemaRef ds:uri="http://schemas.microsoft.com/office/infopath/2007/PartnerControls"/>
    <ds:schemaRef ds:uri="66ebae79-478d-4fcf-9a3a-979f28d4ecdc"/>
    <ds:schemaRef ds:uri="d2fd0386-01f6-4b57-9aa4-89603ac3e3fe"/>
  </ds:schemaRefs>
</ds:datastoreItem>
</file>

<file path=customXml/itemProps4.xml><?xml version="1.0" encoding="utf-8"?>
<ds:datastoreItem xmlns:ds="http://schemas.openxmlformats.org/officeDocument/2006/customXml" ds:itemID="{57CF3A14-BBBD-459D-B93E-6A60141620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1163</Words>
  <Characters>6635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Post Title:</vt:lpstr>
    </vt:vector>
  </TitlesOfParts>
  <Company>Nottingham City Council</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subject/>
  <dc:creator>Daljit Singh-Nijran</dc:creator>
  <cp:keywords/>
  <cp:lastModifiedBy>Matt Ralfe</cp:lastModifiedBy>
  <cp:revision>5</cp:revision>
  <cp:lastPrinted>2022-12-20T15:45:00Z</cp:lastPrinted>
  <dcterms:created xsi:type="dcterms:W3CDTF">2026-04-14T14:46:00Z</dcterms:created>
  <dcterms:modified xsi:type="dcterms:W3CDTF">2026-04-14T15:23:00Z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0x010100541EFE28A6F7DF4DBD12F4AE4E223624</vt:lpwstr>
  </property>
  <property fmtid="{D5CDD505-2E9C-101B-9397-08002B2CF9AE}" pid="3" name="MediaServiceImageTags">
    <vt:lpwstr>32;#Template|d6dfceb7-0d18-493b-a6fe-9e134da77b07</vt:lpwstr>
  </property>
  <property fmtid="{D5CDD505-2E9C-101B-9397-08002B2CF9AE}" pid="4" name="docLang">
    <vt:lpwstr>en</vt:lpwstr>
  </property>
</Properties>
</file>