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18F1" w14:textId="69D54FF8"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FE4227">
        <w:rPr>
          <w:rFonts w:cs="Arial"/>
          <w:sz w:val="28"/>
          <w:szCs w:val="28"/>
        </w:rPr>
        <w:t>Senior District Heating Network Engineer</w:t>
      </w:r>
    </w:p>
    <w:p w14:paraId="4B2CBA67" w14:textId="583E9B86"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FE4227">
        <w:rPr>
          <w:rFonts w:cs="Arial"/>
          <w:bCs w:val="0"/>
          <w:sz w:val="28"/>
          <w:szCs w:val="28"/>
        </w:rPr>
        <w:t>J - Proposed</w:t>
      </w:r>
      <w:r w:rsidR="00924A2D">
        <w:rPr>
          <w:rFonts w:cs="Arial"/>
          <w:bCs w:val="0"/>
          <w:sz w:val="28"/>
          <w:szCs w:val="28"/>
        </w:rPr>
        <w:t xml:space="preserve"> </w:t>
      </w:r>
    </w:p>
    <w:p w14:paraId="0DF7EE24" w14:textId="77777777" w:rsidR="004D56CD" w:rsidRDefault="004D56CD">
      <w:pPr>
        <w:rPr>
          <w:sz w:val="22"/>
          <w:szCs w:val="20"/>
        </w:rPr>
      </w:pPr>
    </w:p>
    <w:p w14:paraId="7B77A40E" w14:textId="77777777" w:rsidR="004D56CD" w:rsidRDefault="004D56CD">
      <w:pPr>
        <w:pStyle w:val="Heading1"/>
        <w:jc w:val="both"/>
        <w:rPr>
          <w:sz w:val="26"/>
        </w:rPr>
      </w:pPr>
      <w:r>
        <w:rPr>
          <w:sz w:val="26"/>
        </w:rPr>
        <w:t>Job Purpose</w:t>
      </w:r>
    </w:p>
    <w:p w14:paraId="37DDAA24" w14:textId="77777777" w:rsidR="004D56CD" w:rsidRDefault="004D56CD">
      <w:pPr>
        <w:pStyle w:val="BodyText2"/>
      </w:pPr>
    </w:p>
    <w:p w14:paraId="4DD50710" w14:textId="77777777" w:rsidR="004F48B1" w:rsidRPr="00D8179E" w:rsidRDefault="004F48B1" w:rsidP="004F48B1">
      <w:pPr>
        <w:pStyle w:val="BodyTextIndent"/>
        <w:ind w:left="0" w:firstLine="0"/>
        <w:jc w:val="left"/>
        <w:rPr>
          <w:rFonts w:cs="Arial"/>
          <w:i/>
          <w:sz w:val="24"/>
        </w:rPr>
      </w:pPr>
      <w:r w:rsidRPr="00D8179E">
        <w:rPr>
          <w:sz w:val="24"/>
        </w:rPr>
        <w:t>To actively and effectively promote the Council’s vision, values, aims, objectives and priorities, putting our citizens first through the delivery of best value services.</w:t>
      </w:r>
      <w:r w:rsidRPr="00D8179E">
        <w:rPr>
          <w:rFonts w:cs="Arial"/>
          <w:i/>
          <w:sz w:val="24"/>
        </w:rPr>
        <w:t xml:space="preserve">  </w:t>
      </w:r>
    </w:p>
    <w:p w14:paraId="007CBE71" w14:textId="77777777" w:rsidR="009A2552" w:rsidRPr="00D8179E" w:rsidRDefault="009A2552" w:rsidP="004D5FE6">
      <w:pPr>
        <w:pStyle w:val="BodyTextIndent"/>
        <w:ind w:left="0" w:firstLine="0"/>
        <w:jc w:val="left"/>
        <w:rPr>
          <w:sz w:val="24"/>
        </w:rPr>
      </w:pPr>
    </w:p>
    <w:p w14:paraId="183088D2" w14:textId="1B80CFA9" w:rsidR="004D56CD" w:rsidRDefault="002D75D2">
      <w:r w:rsidRPr="002D75D2">
        <w:t>Lead the maintenance of the District Heating Network, encompassing primary and secondary pipelines and associated infrastructure assets. Establish and execute safety protocols, monitoring, and inspection regimes. Ensure the annual delivery of all planned maintenance work and manage reactive maintenance in response to incidents and service failures, including overseeing the emergency callout response for the network maintenance team. Effective risk management of the Heat Station and its operational assets is crucial to ensure quality service aligned with the business plan and operational priorities.</w:t>
      </w:r>
    </w:p>
    <w:p w14:paraId="4355BDF4" w14:textId="77777777" w:rsidR="002D75D2" w:rsidRDefault="002D75D2"/>
    <w:p w14:paraId="7FC5E60F" w14:textId="77777777" w:rsidR="002D75D2" w:rsidRPr="00D8179E" w:rsidRDefault="002D75D2"/>
    <w:p w14:paraId="18FDA347" w14:textId="29CCC339" w:rsidR="00426767" w:rsidRPr="00CE386A" w:rsidRDefault="005D711E" w:rsidP="00426767">
      <w:pPr>
        <w:pStyle w:val="Heading1"/>
        <w:jc w:val="both"/>
        <w:rPr>
          <w:color w:val="FFFFFF" w:themeColor="background1"/>
          <w:sz w:val="24"/>
          <w:szCs w:val="24"/>
        </w:rPr>
      </w:pPr>
      <w:bookmarkStart w:id="0" w:name="_Hlk98166142"/>
      <w:r w:rsidRPr="00CE386A">
        <w:rPr>
          <w:color w:val="FFFFFF" w:themeColor="background1"/>
          <w:sz w:val="24"/>
          <w:szCs w:val="24"/>
        </w:rPr>
        <w:t xml:space="preserve">Service Leadership </w:t>
      </w:r>
      <w:r w:rsidR="00426767" w:rsidRPr="00CE386A">
        <w:rPr>
          <w:color w:val="FFFFFF" w:themeColor="background1"/>
          <w:sz w:val="24"/>
          <w:szCs w:val="24"/>
        </w:rPr>
        <w:t>Expectations</w:t>
      </w:r>
    </w:p>
    <w:p w14:paraId="3330EA5E" w14:textId="77777777" w:rsidR="00CE386A" w:rsidRDefault="00CE386A" w:rsidP="004F48B1">
      <w:pPr>
        <w:pStyle w:val="BodyTextIndent"/>
        <w:jc w:val="left"/>
        <w:rPr>
          <w:rFonts w:cs="Arial"/>
          <w:sz w:val="24"/>
        </w:rPr>
      </w:pPr>
    </w:p>
    <w:p w14:paraId="556D9D1B" w14:textId="501E3DAD" w:rsidR="004F48B1" w:rsidRPr="00D8179E" w:rsidRDefault="004F48B1" w:rsidP="004F48B1">
      <w:pPr>
        <w:pStyle w:val="BodyTextIndent"/>
        <w:jc w:val="left"/>
        <w:rPr>
          <w:rFonts w:cs="Arial"/>
          <w:sz w:val="24"/>
        </w:rPr>
      </w:pPr>
      <w:r w:rsidRPr="00D8179E">
        <w:rPr>
          <w:rFonts w:cs="Arial"/>
          <w:sz w:val="24"/>
        </w:rPr>
        <w:t xml:space="preserve">As a service leader you will be expected to demonstrate our core behaviours, built around </w:t>
      </w:r>
    </w:p>
    <w:p w14:paraId="6930E521" w14:textId="26C80EFE" w:rsidR="004F48B1" w:rsidRPr="00D8179E" w:rsidRDefault="006036B5" w:rsidP="004F48B1">
      <w:pPr>
        <w:pStyle w:val="BodyTextIndent"/>
        <w:jc w:val="left"/>
        <w:rPr>
          <w:rFonts w:cs="Arial"/>
          <w:sz w:val="24"/>
        </w:rPr>
      </w:pPr>
      <w:r>
        <w:rPr>
          <w:rFonts w:cs="Arial"/>
          <w:sz w:val="24"/>
        </w:rPr>
        <w:t>four</w:t>
      </w:r>
      <w:r w:rsidR="004F48B1" w:rsidRPr="00D8179E">
        <w:rPr>
          <w:rFonts w:cs="Arial"/>
          <w:sz w:val="24"/>
        </w:rPr>
        <w:t xml:space="preserve"> central themes:</w:t>
      </w:r>
    </w:p>
    <w:p w14:paraId="13D31867" w14:textId="77777777" w:rsidR="004F48B1" w:rsidRPr="00D8179E" w:rsidRDefault="004F48B1" w:rsidP="004F48B1">
      <w:pPr>
        <w:pStyle w:val="BodyTextIndent"/>
        <w:jc w:val="left"/>
        <w:rPr>
          <w:rFonts w:cs="Arial"/>
          <w:sz w:val="24"/>
        </w:rPr>
      </w:pPr>
    </w:p>
    <w:p w14:paraId="245BF319" w14:textId="11778411" w:rsidR="004F48B1" w:rsidRPr="00D8179E" w:rsidRDefault="004F48B1" w:rsidP="004F48B1">
      <w:pPr>
        <w:pStyle w:val="BodyTextIndent"/>
        <w:numPr>
          <w:ilvl w:val="0"/>
          <w:numId w:val="37"/>
        </w:numPr>
        <w:jc w:val="left"/>
        <w:rPr>
          <w:rFonts w:cs="Arial"/>
          <w:sz w:val="24"/>
        </w:rPr>
      </w:pPr>
      <w:r w:rsidRPr="00FF4564">
        <w:rPr>
          <w:rFonts w:cs="Arial"/>
          <w:b/>
          <w:bCs/>
          <w:sz w:val="24"/>
        </w:rPr>
        <w:t>Leading People</w:t>
      </w:r>
      <w:r w:rsidRPr="00D8179E">
        <w:rPr>
          <w:rFonts w:cs="Arial"/>
          <w:sz w:val="24"/>
        </w:rPr>
        <w:t>: by building high performing teams, empowering and motivating others and being a role model for the organisation and its values</w:t>
      </w:r>
      <w:r w:rsidR="00FF4564">
        <w:rPr>
          <w:rFonts w:cs="Arial"/>
          <w:sz w:val="24"/>
        </w:rPr>
        <w:t>.</w:t>
      </w:r>
    </w:p>
    <w:p w14:paraId="7689CB17" w14:textId="77777777" w:rsidR="004F48B1" w:rsidRPr="00D8179E" w:rsidRDefault="004F48B1" w:rsidP="004F48B1">
      <w:pPr>
        <w:pStyle w:val="BodyTextIndent"/>
        <w:jc w:val="left"/>
        <w:rPr>
          <w:rFonts w:cs="Arial"/>
          <w:sz w:val="24"/>
        </w:rPr>
      </w:pPr>
    </w:p>
    <w:p w14:paraId="1F41165C" w14:textId="289ED8E6" w:rsidR="004F48B1" w:rsidRPr="00E77416" w:rsidRDefault="004F48B1" w:rsidP="00E77416">
      <w:pPr>
        <w:pStyle w:val="ListParagraph"/>
        <w:numPr>
          <w:ilvl w:val="0"/>
          <w:numId w:val="39"/>
        </w:numPr>
        <w:jc w:val="both"/>
        <w:rPr>
          <w:rFonts w:cs="Arial"/>
        </w:rPr>
      </w:pPr>
      <w:r w:rsidRPr="00FF4564">
        <w:rPr>
          <w:rFonts w:cs="Arial"/>
          <w:b/>
          <w:bCs/>
        </w:rPr>
        <w:t>Equality Diversity &amp; Inclusion</w:t>
      </w:r>
      <w:r w:rsidRPr="00D8179E">
        <w:rPr>
          <w:rFonts w:cs="Arial"/>
        </w:rPr>
        <w:t xml:space="preserve">:  </w:t>
      </w:r>
      <w:r w:rsidR="00FF4564">
        <w:rPr>
          <w:rFonts w:cs="Arial"/>
        </w:rPr>
        <w:t xml:space="preserve">by </w:t>
      </w:r>
      <w:r w:rsidRPr="00D8179E">
        <w:rPr>
          <w:rFonts w:cs="Arial"/>
        </w:rPr>
        <w:t>creat</w:t>
      </w:r>
      <w:r w:rsidR="00FF4564">
        <w:rPr>
          <w:rFonts w:cs="Arial"/>
        </w:rPr>
        <w:t xml:space="preserve">ing </w:t>
      </w:r>
      <w:r w:rsidRPr="00D8179E">
        <w:rPr>
          <w:rFonts w:cs="Arial"/>
        </w:rPr>
        <w:t xml:space="preserve">  a culture of respect and inclusivity in the services we provide and </w:t>
      </w:r>
      <w:r w:rsidR="00BD594C">
        <w:rPr>
          <w:rFonts w:cs="Arial"/>
        </w:rPr>
        <w:t xml:space="preserve">embedded </w:t>
      </w:r>
      <w:r w:rsidR="00FF4564">
        <w:rPr>
          <w:rFonts w:cs="Arial"/>
        </w:rPr>
        <w:t xml:space="preserve">within our </w:t>
      </w:r>
      <w:r w:rsidRPr="00D8179E">
        <w:rPr>
          <w:rFonts w:cs="Arial"/>
        </w:rPr>
        <w:t>workforce</w:t>
      </w:r>
      <w:r w:rsidR="00FF4564">
        <w:rPr>
          <w:rFonts w:cs="Arial"/>
        </w:rPr>
        <w:t>.</w:t>
      </w:r>
      <w:r w:rsidR="00E77416">
        <w:rPr>
          <w:rFonts w:cs="Arial"/>
        </w:rPr>
        <w:t xml:space="preserve">.  </w:t>
      </w:r>
      <w:r w:rsidR="00E77416" w:rsidRPr="00B57C89">
        <w:t>Ensur</w:t>
      </w:r>
      <w:r w:rsidR="00BD594C">
        <w:t>ing</w:t>
      </w:r>
      <w:r w:rsidR="00E77416" w:rsidRPr="00B57C89">
        <w:t xml:space="preserve"> E</w:t>
      </w:r>
      <w:r w:rsidR="00FF4564">
        <w:t xml:space="preserve">quality, </w:t>
      </w:r>
      <w:r w:rsidR="00E77416" w:rsidRPr="00B57C89">
        <w:t>D</w:t>
      </w:r>
      <w:r w:rsidR="00FF4564">
        <w:t xml:space="preserve">iversity and </w:t>
      </w:r>
      <w:r w:rsidR="00E77416" w:rsidRPr="00B57C89">
        <w:t>I</w:t>
      </w:r>
      <w:r w:rsidR="00FF4564">
        <w:t>nclusion</w:t>
      </w:r>
      <w:r w:rsidR="009D4420">
        <w:t xml:space="preserve">, </w:t>
      </w:r>
      <w:r w:rsidR="00E77416" w:rsidRPr="00B57C89">
        <w:t xml:space="preserve">are </w:t>
      </w:r>
      <w:r w:rsidR="00FF4564">
        <w:t xml:space="preserve">fully </w:t>
      </w:r>
      <w:r w:rsidR="00E77416" w:rsidRPr="00B57C89">
        <w:t xml:space="preserve">considered in </w:t>
      </w:r>
      <w:r w:rsidR="00FF4564">
        <w:t xml:space="preserve">all our </w:t>
      </w:r>
      <w:r w:rsidR="00E77416" w:rsidRPr="00B57C89">
        <w:t>decision</w:t>
      </w:r>
      <w:r w:rsidR="00FF4564">
        <w:t>s</w:t>
      </w:r>
      <w:r w:rsidR="00E77416" w:rsidRPr="00B57C89">
        <w:t xml:space="preserve"> </w:t>
      </w:r>
      <w:r w:rsidR="00FF4564">
        <w:t xml:space="preserve">and </w:t>
      </w:r>
      <w:r w:rsidR="00BD594C">
        <w:t xml:space="preserve">we </w:t>
      </w:r>
      <w:r w:rsidR="00FF4564">
        <w:t xml:space="preserve">give due regard to advancing equality. </w:t>
      </w:r>
    </w:p>
    <w:p w14:paraId="1F039B92" w14:textId="77777777" w:rsidR="004F48B1" w:rsidRPr="00D8179E" w:rsidRDefault="004F48B1" w:rsidP="004F48B1">
      <w:pPr>
        <w:pStyle w:val="BodyTextIndent"/>
        <w:ind w:left="0" w:firstLine="0"/>
        <w:jc w:val="left"/>
        <w:rPr>
          <w:rFonts w:cs="Arial"/>
          <w:sz w:val="24"/>
        </w:rPr>
      </w:pPr>
    </w:p>
    <w:p w14:paraId="6873E2D7" w14:textId="0EA6AFBB" w:rsidR="004F48B1" w:rsidRPr="00D8179E" w:rsidRDefault="004F48B1" w:rsidP="004F48B1">
      <w:pPr>
        <w:pStyle w:val="BodyTextIndent"/>
        <w:numPr>
          <w:ilvl w:val="0"/>
          <w:numId w:val="37"/>
        </w:numPr>
        <w:jc w:val="left"/>
        <w:rPr>
          <w:rFonts w:cs="Arial"/>
          <w:sz w:val="24"/>
        </w:rPr>
      </w:pPr>
      <w:r w:rsidRPr="002E2F45">
        <w:rPr>
          <w:rFonts w:cs="Arial"/>
          <w:b/>
          <w:bCs/>
          <w:sz w:val="24"/>
        </w:rPr>
        <w:t>Change &amp; Innovation</w:t>
      </w:r>
      <w:r w:rsidRPr="00D8179E">
        <w:rPr>
          <w:rFonts w:cs="Arial"/>
          <w:sz w:val="24"/>
        </w:rPr>
        <w:t xml:space="preserve">: by driving change and a culture of continuous improvement, exploring new and innovative ways to design and deliver </w:t>
      </w:r>
      <w:r w:rsidR="00FF4564">
        <w:rPr>
          <w:rFonts w:cs="Arial"/>
          <w:sz w:val="24"/>
        </w:rPr>
        <w:t xml:space="preserve">our </w:t>
      </w:r>
      <w:r w:rsidRPr="00D8179E">
        <w:rPr>
          <w:rFonts w:cs="Arial"/>
          <w:sz w:val="24"/>
        </w:rPr>
        <w:t>services</w:t>
      </w:r>
      <w:r w:rsidR="00FF4564">
        <w:rPr>
          <w:rFonts w:cs="Arial"/>
          <w:sz w:val="24"/>
        </w:rPr>
        <w:t>.</w:t>
      </w:r>
    </w:p>
    <w:p w14:paraId="40D231CA" w14:textId="77777777" w:rsidR="004F48B1" w:rsidRPr="00D8179E" w:rsidRDefault="004F48B1" w:rsidP="004F48B1">
      <w:pPr>
        <w:pStyle w:val="BodyTextIndent"/>
        <w:jc w:val="left"/>
        <w:rPr>
          <w:rFonts w:cs="Arial"/>
          <w:sz w:val="24"/>
        </w:rPr>
      </w:pPr>
    </w:p>
    <w:p w14:paraId="5ACCEA7F" w14:textId="7194FABB" w:rsidR="004F48B1" w:rsidRPr="00D8179E" w:rsidRDefault="004F48B1" w:rsidP="004F48B1">
      <w:pPr>
        <w:pStyle w:val="BodyTextIndent"/>
        <w:numPr>
          <w:ilvl w:val="0"/>
          <w:numId w:val="37"/>
        </w:numPr>
        <w:jc w:val="left"/>
        <w:rPr>
          <w:rFonts w:cs="Arial"/>
          <w:sz w:val="24"/>
        </w:rPr>
      </w:pPr>
      <w:r w:rsidRPr="002E2F45">
        <w:rPr>
          <w:rFonts w:cs="Arial"/>
          <w:b/>
          <w:bCs/>
          <w:sz w:val="24"/>
        </w:rPr>
        <w:t>Collaboration</w:t>
      </w:r>
      <w:r w:rsidRPr="00D8179E">
        <w:rPr>
          <w:rFonts w:cs="Arial"/>
          <w:sz w:val="24"/>
        </w:rPr>
        <w:t xml:space="preserve">: by working across boundaries, building relationships and creating joined up services to deliver the best </w:t>
      </w:r>
      <w:r w:rsidR="00FF4564">
        <w:rPr>
          <w:rFonts w:cs="Arial"/>
          <w:sz w:val="24"/>
        </w:rPr>
        <w:t xml:space="preserve">outcomes </w:t>
      </w:r>
      <w:r w:rsidRPr="00D8179E">
        <w:rPr>
          <w:rFonts w:cs="Arial"/>
          <w:sz w:val="24"/>
        </w:rPr>
        <w:t>for the people of our city</w:t>
      </w:r>
      <w:bookmarkEnd w:id="0"/>
      <w:r w:rsidR="00FF4564">
        <w:rPr>
          <w:rFonts w:cs="Arial"/>
          <w:sz w:val="24"/>
        </w:rPr>
        <w:t>.</w:t>
      </w:r>
    </w:p>
    <w:p w14:paraId="024CFB5C" w14:textId="77777777" w:rsidR="00860D38" w:rsidRPr="00D8179E" w:rsidRDefault="00860D38" w:rsidP="004D5FE6">
      <w:pPr>
        <w:pStyle w:val="BodyTextIndent"/>
        <w:ind w:left="0" w:firstLine="60"/>
        <w:jc w:val="left"/>
        <w:rPr>
          <w:rFonts w:cs="Arial"/>
          <w:sz w:val="24"/>
        </w:rPr>
      </w:pPr>
    </w:p>
    <w:p w14:paraId="5E539724" w14:textId="77777777" w:rsidR="004D5FE6" w:rsidRPr="00D8179E" w:rsidRDefault="004D5FE6" w:rsidP="004D5FE6">
      <w:pPr>
        <w:pStyle w:val="Heading1"/>
        <w:jc w:val="both"/>
        <w:rPr>
          <w:sz w:val="24"/>
          <w:szCs w:val="24"/>
        </w:rPr>
      </w:pPr>
      <w:r w:rsidRPr="00D8179E">
        <w:rPr>
          <w:sz w:val="24"/>
          <w:szCs w:val="24"/>
        </w:rPr>
        <w:t xml:space="preserve">Specific Duties  </w:t>
      </w:r>
    </w:p>
    <w:p w14:paraId="17D8D5C0" w14:textId="77777777" w:rsidR="005C4AFA" w:rsidRPr="00D8179E" w:rsidRDefault="005C4AFA" w:rsidP="005C4AFA">
      <w:pPr>
        <w:ind w:left="709" w:right="267"/>
        <w:jc w:val="both"/>
        <w:rPr>
          <w:rFonts w:cs="Arial"/>
          <w:bCs/>
        </w:rPr>
      </w:pPr>
    </w:p>
    <w:p w14:paraId="7666027D" w14:textId="77777777" w:rsidR="00E77416" w:rsidRDefault="00E77416" w:rsidP="00E77416">
      <w:pPr>
        <w:pStyle w:val="ListParagraph"/>
        <w:numPr>
          <w:ilvl w:val="0"/>
          <w:numId w:val="40"/>
        </w:numPr>
        <w:jc w:val="both"/>
      </w:pPr>
      <w:r w:rsidRPr="00236632">
        <w:t>Actively promote and embed Equality</w:t>
      </w:r>
      <w:r>
        <w:t>,</w:t>
      </w:r>
      <w:r w:rsidRPr="00236632">
        <w:t xml:space="preserve"> Diversity and Inclusion through all actions and in accordance with the organisation's EDI Strategy and objectives</w:t>
      </w:r>
      <w:r>
        <w:t>.</w:t>
      </w:r>
    </w:p>
    <w:p w14:paraId="427A5D69" w14:textId="77777777" w:rsidR="00E77416" w:rsidRDefault="00E77416" w:rsidP="00E77416">
      <w:pPr>
        <w:pStyle w:val="ListParagraph"/>
        <w:ind w:left="360"/>
        <w:jc w:val="both"/>
      </w:pPr>
    </w:p>
    <w:p w14:paraId="1D88B102" w14:textId="1694E9D5" w:rsidR="002D75D2" w:rsidRDefault="00E77416" w:rsidP="00E77416">
      <w:pPr>
        <w:pStyle w:val="ListParagraph"/>
        <w:numPr>
          <w:ilvl w:val="0"/>
          <w:numId w:val="40"/>
        </w:numPr>
        <w:jc w:val="both"/>
      </w:pPr>
      <w:r w:rsidRPr="00735B20">
        <w:t xml:space="preserve">Contribute to our corporate responsibility in relation to climate change by </w:t>
      </w:r>
      <w:r w:rsidR="002D75D2">
        <w:t>acting</w:t>
      </w:r>
      <w:r w:rsidRPr="00735B20">
        <w:t xml:space="preserve"> and limiting the carbon impact of activities within your role and championing this work</w:t>
      </w:r>
      <w:r w:rsidR="005F5679">
        <w:t xml:space="preserve">. </w:t>
      </w:r>
    </w:p>
    <w:p w14:paraId="60E78A6F" w14:textId="77777777" w:rsidR="00024968" w:rsidRDefault="00024968" w:rsidP="00024968">
      <w:pPr>
        <w:pStyle w:val="ListParagraph"/>
      </w:pPr>
    </w:p>
    <w:p w14:paraId="24C62789" w14:textId="485815D4" w:rsidR="00024968" w:rsidRDefault="00024968" w:rsidP="00024968">
      <w:pPr>
        <w:pStyle w:val="ListParagraph"/>
        <w:numPr>
          <w:ilvl w:val="0"/>
          <w:numId w:val="40"/>
        </w:numPr>
      </w:pPr>
      <w:r w:rsidRPr="00024968">
        <w:t xml:space="preserve">To lead on the installation and maintenance of assets including Heat Meters in commercial, domestic and private properties and to ensure they obtain or retain accreditation to all appropriate regulatory standards. </w:t>
      </w:r>
    </w:p>
    <w:p w14:paraId="761ACFB4" w14:textId="77777777" w:rsidR="00024968" w:rsidRDefault="00024968" w:rsidP="00024968">
      <w:pPr>
        <w:pStyle w:val="ListParagraph"/>
      </w:pPr>
    </w:p>
    <w:p w14:paraId="1C8003B4" w14:textId="1AA9CE56" w:rsidR="00024968" w:rsidRDefault="00024968" w:rsidP="00024968">
      <w:pPr>
        <w:pStyle w:val="ListParagraph"/>
        <w:numPr>
          <w:ilvl w:val="0"/>
          <w:numId w:val="40"/>
        </w:numPr>
      </w:pPr>
      <w:r w:rsidRPr="00024968">
        <w:t xml:space="preserve">To lead </w:t>
      </w:r>
      <w:r>
        <w:t>on</w:t>
      </w:r>
      <w:r w:rsidRPr="00024968">
        <w:t xml:space="preserve"> electrical, mechanical or C&amp;I works on Nottingham City Councils’ District Heating Scheme including the network, heat stations and associated plant and equipment.</w:t>
      </w:r>
    </w:p>
    <w:p w14:paraId="28C61483" w14:textId="77777777" w:rsidR="004144B0" w:rsidRDefault="004144B0" w:rsidP="004144B0">
      <w:pPr>
        <w:pStyle w:val="ListParagraph"/>
      </w:pPr>
    </w:p>
    <w:p w14:paraId="30CFA3A7" w14:textId="77777777" w:rsidR="004144B0" w:rsidRDefault="004144B0" w:rsidP="004144B0">
      <w:pPr>
        <w:pStyle w:val="ListParagraph"/>
        <w:ind w:left="360"/>
      </w:pPr>
    </w:p>
    <w:p w14:paraId="295CF718" w14:textId="77777777" w:rsidR="00AC358D" w:rsidRDefault="00AC358D" w:rsidP="00AC358D">
      <w:pPr>
        <w:pStyle w:val="ListParagraph"/>
      </w:pPr>
    </w:p>
    <w:p w14:paraId="1B6268D8" w14:textId="6E1B9B45" w:rsidR="00AC358D" w:rsidRDefault="00AC358D" w:rsidP="00AC358D">
      <w:pPr>
        <w:pStyle w:val="ListParagraph"/>
        <w:numPr>
          <w:ilvl w:val="0"/>
          <w:numId w:val="40"/>
        </w:numPr>
      </w:pPr>
      <w:r w:rsidRPr="00AC358D">
        <w:t>To demonstrate strong people management skills and accountability for recruitment, development, attendance management and performance management of colleagues in line with current legislation, the competency framework, council policy and procedures.</w:t>
      </w:r>
    </w:p>
    <w:p w14:paraId="0543543C" w14:textId="77777777" w:rsidR="00AC358D" w:rsidRDefault="00AC358D" w:rsidP="00AC358D">
      <w:pPr>
        <w:pStyle w:val="ListParagraph"/>
      </w:pPr>
    </w:p>
    <w:p w14:paraId="4ED966A3" w14:textId="62C0FD19" w:rsidR="00AC358D" w:rsidRDefault="00AC358D" w:rsidP="00AC358D">
      <w:pPr>
        <w:numPr>
          <w:ilvl w:val="0"/>
          <w:numId w:val="40"/>
        </w:numPr>
        <w:ind w:right="142"/>
        <w:jc w:val="both"/>
        <w:rPr>
          <w:rFonts w:cs="Arial"/>
        </w:rPr>
      </w:pPr>
      <w:r>
        <w:rPr>
          <w:rFonts w:cs="Arial"/>
        </w:rPr>
        <w:t>To supervise</w:t>
      </w:r>
      <w:r w:rsidRPr="00CE7A88">
        <w:rPr>
          <w:rFonts w:cs="Arial"/>
        </w:rPr>
        <w:t xml:space="preserve"> and manag</w:t>
      </w:r>
      <w:r>
        <w:rPr>
          <w:rFonts w:cs="Arial"/>
        </w:rPr>
        <w:t>e</w:t>
      </w:r>
      <w:r w:rsidRPr="00CE7A88">
        <w:rPr>
          <w:rFonts w:cs="Arial"/>
        </w:rPr>
        <w:t xml:space="preserve"> improvement programmes and any required design modifications to Sub Stations and Plant</w:t>
      </w:r>
      <w:r>
        <w:rPr>
          <w:rFonts w:cs="Arial"/>
        </w:rPr>
        <w:t xml:space="preserve"> r</w:t>
      </w:r>
      <w:r w:rsidRPr="00CE7A88">
        <w:rPr>
          <w:rFonts w:cs="Arial"/>
        </w:rPr>
        <w:t>ooms.</w:t>
      </w:r>
    </w:p>
    <w:p w14:paraId="16CC6945" w14:textId="77777777" w:rsidR="00AC358D" w:rsidRDefault="00AC358D" w:rsidP="00AC358D">
      <w:pPr>
        <w:pStyle w:val="ListParagraph"/>
        <w:rPr>
          <w:rFonts w:cs="Arial"/>
        </w:rPr>
      </w:pPr>
    </w:p>
    <w:p w14:paraId="62C410FB" w14:textId="6FAAE67F" w:rsidR="00AC358D" w:rsidRDefault="00AC358D" w:rsidP="00AC358D">
      <w:pPr>
        <w:numPr>
          <w:ilvl w:val="0"/>
          <w:numId w:val="40"/>
        </w:numPr>
        <w:ind w:right="142"/>
        <w:jc w:val="both"/>
        <w:rPr>
          <w:rFonts w:cs="Arial"/>
        </w:rPr>
      </w:pPr>
      <w:r>
        <w:rPr>
          <w:rFonts w:cs="Arial"/>
        </w:rPr>
        <w:t>Responsible for the m</w:t>
      </w:r>
      <w:r w:rsidRPr="00AC358D">
        <w:rPr>
          <w:rFonts w:cs="Arial"/>
        </w:rPr>
        <w:t>anagement of new and updated O</w:t>
      </w:r>
      <w:r>
        <w:rPr>
          <w:rFonts w:cs="Arial"/>
        </w:rPr>
        <w:t>perations</w:t>
      </w:r>
      <w:r w:rsidRPr="00AC358D">
        <w:rPr>
          <w:rFonts w:cs="Arial"/>
        </w:rPr>
        <w:t xml:space="preserve"> &amp; M</w:t>
      </w:r>
      <w:r>
        <w:rPr>
          <w:rFonts w:cs="Arial"/>
        </w:rPr>
        <w:t>aintenance</w:t>
      </w:r>
      <w:r w:rsidRPr="00AC358D">
        <w:rPr>
          <w:rFonts w:cs="Arial"/>
        </w:rPr>
        <w:t xml:space="preserve"> documentation, in relation to the District Heating Network, </w:t>
      </w:r>
      <w:r>
        <w:rPr>
          <w:rFonts w:cs="Arial"/>
        </w:rPr>
        <w:t>including the secure storage and backing up of these documents in the relevant</w:t>
      </w:r>
      <w:r w:rsidRPr="00AC358D">
        <w:rPr>
          <w:rFonts w:cs="Arial"/>
        </w:rPr>
        <w:t xml:space="preserve"> technical library.</w:t>
      </w:r>
    </w:p>
    <w:p w14:paraId="05E9C500" w14:textId="77777777" w:rsidR="004144B0" w:rsidRDefault="004144B0" w:rsidP="004144B0">
      <w:pPr>
        <w:pStyle w:val="ListParagraph"/>
        <w:rPr>
          <w:rFonts w:cs="Arial"/>
        </w:rPr>
      </w:pPr>
    </w:p>
    <w:p w14:paraId="6C12B7AE" w14:textId="5415A8F0" w:rsidR="00BA1331" w:rsidRPr="004144B0" w:rsidRDefault="004144B0" w:rsidP="00EC024F">
      <w:pPr>
        <w:pStyle w:val="ListParagraph"/>
        <w:numPr>
          <w:ilvl w:val="0"/>
          <w:numId w:val="40"/>
        </w:numPr>
      </w:pPr>
      <w:r w:rsidRPr="004144B0">
        <w:rPr>
          <w:rFonts w:cs="Arial"/>
        </w:rPr>
        <w:t>To actively support the implementation and maintenance of documented Quality and Environmental Management Systems; ISO 9001, ISO 14001 and ISO 18001</w:t>
      </w:r>
      <w:r>
        <w:rPr>
          <w:rFonts w:cs="Arial"/>
        </w:rPr>
        <w:t>.</w:t>
      </w:r>
    </w:p>
    <w:p w14:paraId="173FD78B" w14:textId="77777777" w:rsidR="004144B0" w:rsidRDefault="004144B0" w:rsidP="004144B0"/>
    <w:p w14:paraId="6748B9F4" w14:textId="1F5BCDDD" w:rsidR="00BA1331" w:rsidRDefault="00BA1331" w:rsidP="00E77416">
      <w:pPr>
        <w:pStyle w:val="ListParagraph"/>
        <w:numPr>
          <w:ilvl w:val="0"/>
          <w:numId w:val="40"/>
        </w:numPr>
        <w:jc w:val="both"/>
      </w:pPr>
      <w:r w:rsidRPr="00BA1331">
        <w:t>Deliver planned maintenance annually and coordinate reactive maintenance efficiently.</w:t>
      </w:r>
    </w:p>
    <w:p w14:paraId="06D817C4" w14:textId="77777777" w:rsidR="00BA1331" w:rsidRDefault="00BA1331" w:rsidP="00BA1331">
      <w:pPr>
        <w:pStyle w:val="ListParagraph"/>
      </w:pPr>
    </w:p>
    <w:p w14:paraId="4998D2B4" w14:textId="197F8D9B" w:rsidR="00BA1331" w:rsidRDefault="00BA1331" w:rsidP="00E77416">
      <w:pPr>
        <w:pStyle w:val="ListParagraph"/>
        <w:numPr>
          <w:ilvl w:val="0"/>
          <w:numId w:val="40"/>
        </w:numPr>
        <w:jc w:val="both"/>
      </w:pPr>
      <w:r w:rsidRPr="00BA1331">
        <w:t>Manage emergency callout responses for network maintenance.</w:t>
      </w:r>
    </w:p>
    <w:p w14:paraId="51532360" w14:textId="77777777" w:rsidR="00BA1331" w:rsidRDefault="00BA1331" w:rsidP="00BA1331">
      <w:pPr>
        <w:pStyle w:val="ListParagraph"/>
      </w:pPr>
    </w:p>
    <w:p w14:paraId="48704317" w14:textId="60F69496" w:rsidR="002D75D2" w:rsidRDefault="002D75D2" w:rsidP="00E77416">
      <w:pPr>
        <w:pStyle w:val="ListParagraph"/>
        <w:numPr>
          <w:ilvl w:val="0"/>
          <w:numId w:val="40"/>
        </w:numPr>
        <w:jc w:val="both"/>
      </w:pPr>
      <w:r w:rsidRPr="002D75D2">
        <w:t>Drive continuous improvement in planned maintenance practices</w:t>
      </w:r>
      <w:r>
        <w:t>.</w:t>
      </w:r>
    </w:p>
    <w:p w14:paraId="4ED51589" w14:textId="77777777" w:rsidR="00BA1331" w:rsidRDefault="00BA1331" w:rsidP="00BA1331">
      <w:pPr>
        <w:pStyle w:val="ListParagraph"/>
      </w:pPr>
    </w:p>
    <w:p w14:paraId="7B503383" w14:textId="4F5D37A6" w:rsidR="00BA1331" w:rsidRDefault="004144B0" w:rsidP="00E77416">
      <w:pPr>
        <w:pStyle w:val="ListParagraph"/>
        <w:numPr>
          <w:ilvl w:val="0"/>
          <w:numId w:val="40"/>
        </w:numPr>
        <w:jc w:val="both"/>
      </w:pPr>
      <w:r>
        <w:t>Responsible for</w:t>
      </w:r>
      <w:r w:rsidR="00BA1331" w:rsidRPr="00BA1331">
        <w:t xml:space="preserve"> effective risk management</w:t>
      </w:r>
      <w:r w:rsidR="00BA1331">
        <w:t xml:space="preserve"> across the Network and</w:t>
      </w:r>
      <w:r w:rsidR="00BA1331" w:rsidRPr="00BA1331">
        <w:t xml:space="preserve"> at the Heat Station and related assets.</w:t>
      </w:r>
    </w:p>
    <w:p w14:paraId="4C4AAB7D" w14:textId="77777777" w:rsidR="002D75D2" w:rsidRDefault="002D75D2" w:rsidP="004144B0"/>
    <w:p w14:paraId="40CE9AA4" w14:textId="3BE547B1" w:rsidR="00E77416" w:rsidRDefault="002D75D2" w:rsidP="00E77416">
      <w:pPr>
        <w:pStyle w:val="ListParagraph"/>
        <w:numPr>
          <w:ilvl w:val="0"/>
          <w:numId w:val="40"/>
        </w:numPr>
        <w:jc w:val="both"/>
      </w:pPr>
      <w:r w:rsidRPr="002D75D2">
        <w:t>Execute high-quality electrical, mechanical, controls and instrumentation, energy, or infrastructure works city-wide, particularly at London Road Heat Station and throughout the District Heating Network</w:t>
      </w:r>
      <w:r>
        <w:t>.</w:t>
      </w:r>
      <w:r w:rsidR="005F5679">
        <w:t xml:space="preserve"> </w:t>
      </w:r>
    </w:p>
    <w:p w14:paraId="2A24BC3F" w14:textId="77777777" w:rsidR="002D75D2" w:rsidRDefault="002D75D2" w:rsidP="002D75D2">
      <w:pPr>
        <w:pStyle w:val="ListParagraph"/>
      </w:pPr>
    </w:p>
    <w:p w14:paraId="745CE0B0" w14:textId="5AAD3945" w:rsidR="002D75D2" w:rsidRDefault="002D75D2" w:rsidP="00E77416">
      <w:pPr>
        <w:pStyle w:val="ListParagraph"/>
        <w:numPr>
          <w:ilvl w:val="0"/>
          <w:numId w:val="40"/>
        </w:numPr>
        <w:jc w:val="both"/>
      </w:pPr>
      <w:r w:rsidRPr="002D75D2">
        <w:t>Manage all other delivery sites</w:t>
      </w:r>
      <w:r>
        <w:t xml:space="preserve"> (Plant Rooms, DPC Cupboards etc)</w:t>
      </w:r>
      <w:r w:rsidRPr="002D75D2">
        <w:t xml:space="preserve"> as needed to support the service</w:t>
      </w:r>
      <w:r>
        <w:t>.</w:t>
      </w:r>
    </w:p>
    <w:p w14:paraId="1ACB8C63" w14:textId="77777777" w:rsidR="00024968" w:rsidRDefault="00024968" w:rsidP="00024968">
      <w:pPr>
        <w:pStyle w:val="ListParagraph"/>
      </w:pPr>
    </w:p>
    <w:p w14:paraId="74DB43F9" w14:textId="3DC4A4A8" w:rsidR="00024968" w:rsidRDefault="00024968" w:rsidP="00024968">
      <w:pPr>
        <w:pStyle w:val="ListParagraph"/>
        <w:numPr>
          <w:ilvl w:val="0"/>
          <w:numId w:val="40"/>
        </w:numPr>
      </w:pPr>
      <w:r w:rsidRPr="00024968">
        <w:t>Responsible for the end-to-end delivery of projects including estimating, overseeing works, budgets and managing client expectations.</w:t>
      </w:r>
    </w:p>
    <w:p w14:paraId="58280E36" w14:textId="77777777" w:rsidR="00024968" w:rsidRDefault="00024968" w:rsidP="00024968">
      <w:pPr>
        <w:pStyle w:val="ListParagraph"/>
      </w:pPr>
    </w:p>
    <w:p w14:paraId="7893C636" w14:textId="32D9F80C" w:rsidR="00024968" w:rsidRDefault="004144B0" w:rsidP="004144B0">
      <w:pPr>
        <w:pStyle w:val="ListParagraph"/>
        <w:numPr>
          <w:ilvl w:val="0"/>
          <w:numId w:val="40"/>
        </w:numPr>
        <w:jc w:val="both"/>
      </w:pPr>
      <w:r>
        <w:t>Responsible for o</w:t>
      </w:r>
      <w:r w:rsidR="00024968" w:rsidRPr="00024968">
        <w:t>rganis</w:t>
      </w:r>
      <w:r>
        <w:t>ing</w:t>
      </w:r>
      <w:r w:rsidR="00024968" w:rsidRPr="00024968">
        <w:t xml:space="preserve"> work schedules</w:t>
      </w:r>
      <w:r>
        <w:t xml:space="preserve"> and work allocation</w:t>
      </w:r>
      <w:r w:rsidR="00024968" w:rsidRPr="00024968">
        <w:t xml:space="preserve"> based on the daily number of work orders.</w:t>
      </w:r>
      <w:r w:rsidRPr="004144B0">
        <w:t xml:space="preserve"> </w:t>
      </w:r>
      <w:r>
        <w:t>E</w:t>
      </w:r>
      <w:r w:rsidRPr="00BA1331">
        <w:t>stimat</w:t>
      </w:r>
      <w:r>
        <w:t>ing</w:t>
      </w:r>
      <w:r w:rsidRPr="00BA1331">
        <w:t xml:space="preserve"> project </w:t>
      </w:r>
      <w:r w:rsidR="00505BB7" w:rsidRPr="00BA1331">
        <w:t>costs and</w:t>
      </w:r>
      <w:r w:rsidRPr="00BA1331">
        <w:t xml:space="preserve"> enforc</w:t>
      </w:r>
      <w:r>
        <w:t>ing</w:t>
      </w:r>
      <w:r w:rsidRPr="00BA1331">
        <w:t xml:space="preserve"> health and safety regulations.</w:t>
      </w:r>
    </w:p>
    <w:p w14:paraId="57C1D7F8" w14:textId="77777777" w:rsidR="00024968" w:rsidRDefault="00024968" w:rsidP="00024968">
      <w:pPr>
        <w:pStyle w:val="ListParagraph"/>
      </w:pPr>
    </w:p>
    <w:p w14:paraId="50012A55" w14:textId="56BAAF6E" w:rsidR="00024968" w:rsidRPr="00024968" w:rsidRDefault="00024968" w:rsidP="00024968">
      <w:pPr>
        <w:pStyle w:val="BodyTextIndent3"/>
        <w:numPr>
          <w:ilvl w:val="0"/>
          <w:numId w:val="40"/>
        </w:numPr>
        <w:tabs>
          <w:tab w:val="left" w:pos="709"/>
        </w:tabs>
        <w:spacing w:after="0"/>
        <w:rPr>
          <w:sz w:val="24"/>
          <w:szCs w:val="24"/>
        </w:rPr>
      </w:pPr>
      <w:r>
        <w:rPr>
          <w:sz w:val="24"/>
          <w:szCs w:val="24"/>
        </w:rPr>
        <w:t>Order and manage resources (staffing, plant and materials) within your control and ensure that all works carried out are completed on time and to budget.</w:t>
      </w:r>
    </w:p>
    <w:p w14:paraId="4A15158F" w14:textId="77777777" w:rsidR="002D75D2" w:rsidRDefault="002D75D2" w:rsidP="002D75D2">
      <w:pPr>
        <w:pStyle w:val="ListParagraph"/>
      </w:pPr>
    </w:p>
    <w:p w14:paraId="5DBA2B1E" w14:textId="3D47803E" w:rsidR="002D75D2" w:rsidRDefault="002D75D2" w:rsidP="00E77416">
      <w:pPr>
        <w:pStyle w:val="ListParagraph"/>
        <w:numPr>
          <w:ilvl w:val="0"/>
          <w:numId w:val="40"/>
        </w:numPr>
        <w:jc w:val="both"/>
      </w:pPr>
      <w:r w:rsidRPr="002D75D2">
        <w:t>Certify that all works meet accreditation standards.</w:t>
      </w:r>
    </w:p>
    <w:p w14:paraId="1027854C" w14:textId="77777777" w:rsidR="002D75D2" w:rsidRDefault="002D75D2" w:rsidP="00BA1331"/>
    <w:p w14:paraId="2055A1A9" w14:textId="50BABE3E" w:rsidR="002D75D2" w:rsidRDefault="00BA1331" w:rsidP="00E77416">
      <w:pPr>
        <w:pStyle w:val="ListParagraph"/>
        <w:numPr>
          <w:ilvl w:val="0"/>
          <w:numId w:val="40"/>
        </w:numPr>
        <w:jc w:val="both"/>
      </w:pPr>
      <w:r w:rsidRPr="00BA1331">
        <w:t>Conduct speciali</w:t>
      </w:r>
      <w:r w:rsidR="004144B0">
        <w:t>s</w:t>
      </w:r>
      <w:r w:rsidRPr="00BA1331">
        <w:t>ed electrical, mechanical, controls and instrumentation, energy, or infrastructure works.</w:t>
      </w:r>
    </w:p>
    <w:p w14:paraId="1CB12B51" w14:textId="77777777" w:rsidR="00BA1331" w:rsidRDefault="00BA1331" w:rsidP="00BA1331">
      <w:pPr>
        <w:pStyle w:val="ListParagraph"/>
      </w:pPr>
    </w:p>
    <w:p w14:paraId="6C5A5C70" w14:textId="77777777" w:rsidR="00024968" w:rsidRDefault="00024968" w:rsidP="00024968">
      <w:pPr>
        <w:pStyle w:val="BodyTextIndent3"/>
        <w:numPr>
          <w:ilvl w:val="0"/>
          <w:numId w:val="40"/>
        </w:numPr>
        <w:tabs>
          <w:tab w:val="left" w:pos="709"/>
        </w:tabs>
        <w:spacing w:after="0"/>
        <w:rPr>
          <w:sz w:val="24"/>
          <w:szCs w:val="24"/>
        </w:rPr>
      </w:pPr>
      <w:r>
        <w:rPr>
          <w:sz w:val="24"/>
          <w:szCs w:val="24"/>
        </w:rPr>
        <w:t xml:space="preserve">To operate and maintain a range of hand tools, light power tools, plant and equipment in a safe and effective manner. </w:t>
      </w:r>
      <w:r w:rsidRPr="005154F2">
        <w:rPr>
          <w:sz w:val="24"/>
          <w:szCs w:val="24"/>
        </w:rPr>
        <w:t>Carry out daily inspections to ensure they are fit for purpose and report and deal with any defects that are reported to you.</w:t>
      </w:r>
    </w:p>
    <w:p w14:paraId="4498E7F3" w14:textId="77777777" w:rsidR="00024968" w:rsidRDefault="00024968" w:rsidP="00024968">
      <w:pPr>
        <w:pStyle w:val="ListParagraph"/>
      </w:pPr>
    </w:p>
    <w:p w14:paraId="6495F8D6" w14:textId="77777777" w:rsidR="00024968" w:rsidRPr="00897986" w:rsidRDefault="00024968" w:rsidP="00024968">
      <w:pPr>
        <w:pStyle w:val="BodyTextIndent3"/>
        <w:numPr>
          <w:ilvl w:val="0"/>
          <w:numId w:val="40"/>
        </w:numPr>
        <w:tabs>
          <w:tab w:val="left" w:pos="709"/>
        </w:tabs>
        <w:spacing w:after="0"/>
        <w:rPr>
          <w:sz w:val="24"/>
          <w:szCs w:val="24"/>
        </w:rPr>
      </w:pPr>
      <w:r>
        <w:rPr>
          <w:sz w:val="24"/>
          <w:szCs w:val="24"/>
        </w:rPr>
        <w:lastRenderedPageBreak/>
        <w:t xml:space="preserve">Operate within Health &amp; Safety Legislation, lead supervised staff on correct working practices and deliver guidance as and when required e.g. toolbox talks. </w:t>
      </w:r>
    </w:p>
    <w:p w14:paraId="748CF738" w14:textId="19A9B10C" w:rsidR="00D26360" w:rsidRPr="004144B0" w:rsidRDefault="00D26360" w:rsidP="004144B0">
      <w:pPr>
        <w:jc w:val="both"/>
      </w:pPr>
    </w:p>
    <w:p w14:paraId="35236BCF" w14:textId="77777777" w:rsidR="00E77416" w:rsidRDefault="00E77416" w:rsidP="00E93B29">
      <w:pPr>
        <w:jc w:val="both"/>
        <w:rPr>
          <w:bCs/>
        </w:rPr>
      </w:pPr>
    </w:p>
    <w:p w14:paraId="5EF522B1" w14:textId="77777777" w:rsidR="00D26360" w:rsidRDefault="00D26360" w:rsidP="00E93B29">
      <w:pPr>
        <w:jc w:val="both"/>
        <w:rPr>
          <w:rFonts w:cs="Arial"/>
          <w:b/>
        </w:rPr>
      </w:pPr>
      <w:r w:rsidRPr="008F2FBC">
        <w:rPr>
          <w:rFonts w:cs="Arial"/>
          <w:b/>
        </w:rPr>
        <w:t>Numbers and grades of any staff supervised by the post holder:</w:t>
      </w:r>
    </w:p>
    <w:p w14:paraId="3998ED13" w14:textId="143570C2" w:rsidR="00D26360" w:rsidRDefault="006A395D" w:rsidP="00E93B29">
      <w:pPr>
        <w:jc w:val="both"/>
        <w:rPr>
          <w:rFonts w:cs="Arial"/>
          <w:b/>
        </w:rPr>
      </w:pPr>
      <w:r>
        <w:rPr>
          <w:rFonts w:cs="Arial"/>
          <w:b/>
        </w:rPr>
        <w:t xml:space="preserve">5 – </w:t>
      </w:r>
    </w:p>
    <w:p w14:paraId="42D5042D" w14:textId="761EC217" w:rsidR="006A395D" w:rsidRDefault="006A395D" w:rsidP="00E93B29">
      <w:pPr>
        <w:jc w:val="both"/>
        <w:rPr>
          <w:rFonts w:cs="Arial"/>
          <w:b/>
        </w:rPr>
      </w:pPr>
      <w:r>
        <w:rPr>
          <w:rFonts w:cs="Arial"/>
          <w:b/>
        </w:rPr>
        <w:t>1 x Lead Mechanical Engineer</w:t>
      </w:r>
    </w:p>
    <w:p w14:paraId="1239FDC5" w14:textId="2DB290F4" w:rsidR="006A395D" w:rsidRDefault="006A395D" w:rsidP="00E93B29">
      <w:pPr>
        <w:jc w:val="both"/>
        <w:rPr>
          <w:rFonts w:cs="Arial"/>
          <w:b/>
        </w:rPr>
      </w:pPr>
      <w:r>
        <w:rPr>
          <w:rFonts w:cs="Arial"/>
          <w:b/>
        </w:rPr>
        <w:t>3 x Senior Service Technician</w:t>
      </w:r>
    </w:p>
    <w:p w14:paraId="72E5454F" w14:textId="2486579A" w:rsidR="006A395D" w:rsidRDefault="006A395D" w:rsidP="00E93B29">
      <w:pPr>
        <w:jc w:val="both"/>
        <w:rPr>
          <w:rFonts w:cs="Arial"/>
          <w:b/>
        </w:rPr>
      </w:pPr>
      <w:r>
        <w:rPr>
          <w:rFonts w:cs="Arial"/>
          <w:b/>
        </w:rPr>
        <w:t>1 x Technician Level 3</w:t>
      </w:r>
    </w:p>
    <w:p w14:paraId="499AA56C" w14:textId="4CC90922" w:rsidR="005D711E" w:rsidRDefault="005D711E" w:rsidP="00E93B29">
      <w:pPr>
        <w:jc w:val="both"/>
        <w:rPr>
          <w:bCs/>
        </w:rPr>
      </w:pPr>
    </w:p>
    <w:p w14:paraId="57704294" w14:textId="77777777" w:rsidR="005D711E" w:rsidRDefault="005D711E" w:rsidP="00E93B29">
      <w:pPr>
        <w:jc w:val="both"/>
        <w:rPr>
          <w:bCs/>
        </w:rPr>
      </w:pPr>
    </w:p>
    <w:p w14:paraId="375409B2" w14:textId="77777777" w:rsidR="009A2552" w:rsidRDefault="00E93B29" w:rsidP="00E93B29">
      <w:pPr>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w:t>
      </w:r>
      <w:r w:rsidR="00436DCC" w:rsidRPr="00D8179E">
        <w:rPr>
          <w:bCs/>
        </w:rPr>
        <w:t>gathered and</w:t>
      </w:r>
      <w:r w:rsidRPr="00D8179E">
        <w:rPr>
          <w:bCs/>
        </w:rPr>
        <w:t xml:space="preserve">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2E04CB0E" w14:textId="77777777" w:rsidR="005332CD" w:rsidRDefault="005332CD" w:rsidP="00E93B29">
      <w:pPr>
        <w:jc w:val="both"/>
        <w:rPr>
          <w:bCs/>
        </w:rPr>
      </w:pPr>
    </w:p>
    <w:p w14:paraId="08EEA651" w14:textId="77777777" w:rsidR="005332CD" w:rsidRDefault="005332CD" w:rsidP="00E93B29">
      <w:pPr>
        <w:jc w:val="both"/>
        <w:rPr>
          <w:rFonts w:cs="Arial"/>
          <w:b/>
        </w:rPr>
      </w:pPr>
      <w:r w:rsidRPr="008F2FBC">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466F16D1" w14:textId="77777777" w:rsidR="005332CD" w:rsidRDefault="005332CD" w:rsidP="00E93B29">
      <w:pPr>
        <w:jc w:val="both"/>
        <w:rPr>
          <w:rFonts w:cs="Arial"/>
          <w:b/>
        </w:rPr>
      </w:pPr>
    </w:p>
    <w:p w14:paraId="2ECB1BE8" w14:textId="77777777" w:rsidR="005332CD" w:rsidRDefault="005332CD" w:rsidP="00E93B29">
      <w:pPr>
        <w:jc w:val="both"/>
        <w:rPr>
          <w:rFonts w:cs="Arial"/>
          <w:b/>
        </w:rPr>
      </w:pPr>
    </w:p>
    <w:p w14:paraId="40FA4DCD" w14:textId="2A459EF5" w:rsidR="005332CD" w:rsidRDefault="005332CD" w:rsidP="00E93B29">
      <w:pPr>
        <w:jc w:val="both"/>
        <w:rPr>
          <w:rFonts w:cs="Arial"/>
          <w:b/>
        </w:rPr>
      </w:pPr>
      <w:r>
        <w:rPr>
          <w:rFonts w:cs="Arial"/>
          <w:b/>
        </w:rPr>
        <w:t xml:space="preserve">Produced by </w:t>
      </w:r>
      <w:r w:rsidR="006A395D">
        <w:rPr>
          <w:rFonts w:cs="Arial"/>
          <w:b/>
        </w:rPr>
        <w:t>David Nicoll, Customer Service &amp; Transformation Manager</w:t>
      </w:r>
    </w:p>
    <w:p w14:paraId="5D8785FE" w14:textId="77777777" w:rsidR="005332CD" w:rsidRDefault="005332CD" w:rsidP="00E93B29">
      <w:pPr>
        <w:jc w:val="both"/>
        <w:rPr>
          <w:rFonts w:cs="Arial"/>
          <w:b/>
        </w:rPr>
      </w:pPr>
    </w:p>
    <w:p w14:paraId="332C36EB" w14:textId="77777777" w:rsidR="005332CD" w:rsidRDefault="005332CD" w:rsidP="00E93B29">
      <w:pPr>
        <w:jc w:val="both"/>
        <w:rPr>
          <w:rFonts w:cs="Arial"/>
          <w:b/>
        </w:rPr>
      </w:pPr>
    </w:p>
    <w:p w14:paraId="4243A073" w14:textId="383181FB" w:rsidR="005332CD" w:rsidRPr="00D8179E" w:rsidRDefault="005332CD" w:rsidP="00E93B29">
      <w:pPr>
        <w:jc w:val="both"/>
        <w:rPr>
          <w:bCs/>
        </w:rPr>
      </w:pPr>
      <w:r>
        <w:rPr>
          <w:rFonts w:cs="Arial"/>
          <w:b/>
        </w:rPr>
        <w:t xml:space="preserve">Date </w:t>
      </w:r>
      <w:r w:rsidR="006A395D">
        <w:rPr>
          <w:rFonts w:cs="Arial"/>
          <w:b/>
        </w:rPr>
        <w:t>01/08/2024</w:t>
      </w:r>
    </w:p>
    <w:p w14:paraId="376F35C4" w14:textId="77777777" w:rsidR="00E93B29" w:rsidRDefault="009A2552" w:rsidP="00E93B29">
      <w:pPr>
        <w:jc w:val="both"/>
        <w:rPr>
          <w:bCs/>
          <w:sz w:val="22"/>
          <w:szCs w:val="22"/>
        </w:rPr>
      </w:pPr>
      <w:r w:rsidRPr="00D8179E">
        <w:rPr>
          <w:bCs/>
        </w:rPr>
        <w:br w:type="page"/>
      </w:r>
    </w:p>
    <w:p w14:paraId="406E7FD0" w14:textId="77777777" w:rsidR="009A2552" w:rsidRPr="009A2552" w:rsidRDefault="009A2552" w:rsidP="00E93B29">
      <w:pPr>
        <w:jc w:val="both"/>
        <w:rPr>
          <w:bCs/>
          <w:sz w:val="22"/>
          <w:szCs w:val="22"/>
        </w:rPr>
      </w:pPr>
    </w:p>
    <w:p w14:paraId="6A2A1FB5" w14:textId="77777777" w:rsidR="003D4C9C" w:rsidRDefault="003D4C9C" w:rsidP="003D4C9C">
      <w:pPr>
        <w:pStyle w:val="Heading2"/>
        <w:shd w:val="clear" w:color="auto" w:fill="002060"/>
        <w:rPr>
          <w:sz w:val="26"/>
        </w:rPr>
      </w:pPr>
      <w:r w:rsidRPr="003D4C9C">
        <w:rPr>
          <w:sz w:val="24"/>
        </w:rPr>
        <w:t xml:space="preserve">Person Specification: </w:t>
      </w:r>
    </w:p>
    <w:p w14:paraId="6D0F5817" w14:textId="77777777" w:rsidR="003D4C9C" w:rsidRPr="00A90DB1" w:rsidRDefault="003D4C9C" w:rsidP="003D4C9C"/>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97"/>
        <w:gridCol w:w="2551"/>
        <w:gridCol w:w="1229"/>
        <w:gridCol w:w="756"/>
        <w:gridCol w:w="709"/>
        <w:gridCol w:w="708"/>
      </w:tblGrid>
      <w:tr w:rsidR="00A1745D" w:rsidRPr="00B15705" w14:paraId="5D8DBCCC" w14:textId="77777777" w:rsidTr="00F93BAE">
        <w:trPr>
          <w:trHeight w:val="1140"/>
        </w:trPr>
        <w:tc>
          <w:tcPr>
            <w:tcW w:w="1951" w:type="dxa"/>
            <w:vMerge w:val="restart"/>
            <w:tcBorders>
              <w:top w:val="single" w:sz="4" w:space="0" w:color="auto"/>
              <w:left w:val="single" w:sz="4" w:space="0" w:color="auto"/>
              <w:right w:val="single" w:sz="4" w:space="0" w:color="auto"/>
            </w:tcBorders>
            <w:shd w:val="clear" w:color="auto" w:fill="BFBFBF"/>
            <w:vAlign w:val="center"/>
          </w:tcPr>
          <w:p w14:paraId="70F44AB2" w14:textId="77777777" w:rsidR="00A1745D" w:rsidRPr="008256A3" w:rsidRDefault="00A1745D" w:rsidP="00A1745D">
            <w:pPr>
              <w:pStyle w:val="Heading3"/>
              <w:jc w:val="center"/>
              <w:rPr>
                <w:sz w:val="22"/>
              </w:rPr>
            </w:pPr>
            <w:bookmarkStart w:id="1" w:name="_Hlk106006808"/>
            <w:r w:rsidRPr="008256A3">
              <w:rPr>
                <w:sz w:val="22"/>
              </w:rPr>
              <w:t>Area of responsibility</w:t>
            </w:r>
          </w:p>
          <w:p w14:paraId="64625049" w14:textId="77777777" w:rsidR="00A1745D" w:rsidRPr="00B15705" w:rsidRDefault="00A1745D" w:rsidP="009D7D40">
            <w:pPr>
              <w:rPr>
                <w:rFonts w:cs="Arial"/>
                <w:b/>
                <w:bCs/>
              </w:rPr>
            </w:pPr>
          </w:p>
        </w:tc>
        <w:tc>
          <w:tcPr>
            <w:tcW w:w="6077" w:type="dxa"/>
            <w:gridSpan w:val="3"/>
            <w:vMerge w:val="restart"/>
            <w:tcBorders>
              <w:top w:val="single" w:sz="4" w:space="0" w:color="auto"/>
              <w:left w:val="single" w:sz="4" w:space="0" w:color="auto"/>
              <w:right w:val="single" w:sz="4" w:space="0" w:color="auto"/>
            </w:tcBorders>
            <w:vAlign w:val="center"/>
          </w:tcPr>
          <w:p w14:paraId="2AAEF1E3" w14:textId="3D982566" w:rsidR="00A1745D" w:rsidRDefault="00A1745D" w:rsidP="00A1745D">
            <w:pPr>
              <w:jc w:val="center"/>
              <w:rPr>
                <w:rFonts w:cs="Arial"/>
                <w:sz w:val="22"/>
                <w:szCs w:val="22"/>
              </w:rPr>
            </w:pPr>
            <w:r w:rsidRPr="00B15705">
              <w:rPr>
                <w:rFonts w:cs="Arial"/>
                <w:b/>
              </w:rPr>
              <w:t>REQUIREMENT</w:t>
            </w:r>
          </w:p>
        </w:tc>
        <w:tc>
          <w:tcPr>
            <w:tcW w:w="2173" w:type="dxa"/>
            <w:gridSpan w:val="3"/>
            <w:tcBorders>
              <w:top w:val="single" w:sz="4" w:space="0" w:color="auto"/>
              <w:left w:val="single" w:sz="4" w:space="0" w:color="auto"/>
              <w:right w:val="single" w:sz="4" w:space="0" w:color="auto"/>
            </w:tcBorders>
            <w:shd w:val="clear" w:color="auto" w:fill="auto"/>
            <w:vAlign w:val="center"/>
          </w:tcPr>
          <w:p w14:paraId="78FD2334" w14:textId="77777777" w:rsidR="00A1745D" w:rsidRPr="00B15705" w:rsidRDefault="00A1745D" w:rsidP="00A1745D">
            <w:pPr>
              <w:pStyle w:val="Heading3"/>
              <w:jc w:val="center"/>
              <w:rPr>
                <w:rFonts w:cs="Arial"/>
              </w:rPr>
            </w:pPr>
            <w:r w:rsidRPr="00B15705">
              <w:rPr>
                <w:rFonts w:cs="Arial"/>
              </w:rPr>
              <w:t>MEASUREMENT</w:t>
            </w:r>
          </w:p>
          <w:p w14:paraId="0DB7C1AD" w14:textId="77777777" w:rsidR="00A1745D" w:rsidRPr="00B15705" w:rsidRDefault="00A1745D" w:rsidP="009D7D40">
            <w:pPr>
              <w:pStyle w:val="Heading3"/>
              <w:rPr>
                <w:rFonts w:cs="Arial"/>
              </w:rPr>
            </w:pPr>
          </w:p>
        </w:tc>
      </w:tr>
      <w:tr w:rsidR="00A1745D" w:rsidRPr="00B15705" w14:paraId="131CC191" w14:textId="77777777" w:rsidTr="00F93BAE">
        <w:trPr>
          <w:trHeight w:val="1140"/>
        </w:trPr>
        <w:tc>
          <w:tcPr>
            <w:tcW w:w="1951" w:type="dxa"/>
            <w:vMerge/>
            <w:tcBorders>
              <w:left w:val="single" w:sz="4" w:space="0" w:color="auto"/>
              <w:right w:val="single" w:sz="4" w:space="0" w:color="auto"/>
            </w:tcBorders>
            <w:shd w:val="clear" w:color="auto" w:fill="BFBFBF"/>
            <w:vAlign w:val="center"/>
          </w:tcPr>
          <w:p w14:paraId="6A83D689" w14:textId="77777777" w:rsidR="00A1745D" w:rsidRPr="00B15705" w:rsidRDefault="00A1745D" w:rsidP="009D7D40">
            <w:pPr>
              <w:rPr>
                <w:rFonts w:cs="Arial"/>
                <w:b/>
                <w:bCs/>
              </w:rPr>
            </w:pPr>
          </w:p>
        </w:tc>
        <w:tc>
          <w:tcPr>
            <w:tcW w:w="6077" w:type="dxa"/>
            <w:gridSpan w:val="3"/>
            <w:vMerge/>
            <w:tcBorders>
              <w:left w:val="single" w:sz="4" w:space="0" w:color="auto"/>
              <w:bottom w:val="single" w:sz="4" w:space="0" w:color="auto"/>
              <w:right w:val="single" w:sz="4" w:space="0" w:color="auto"/>
            </w:tcBorders>
            <w:vAlign w:val="center"/>
          </w:tcPr>
          <w:p w14:paraId="5ECA3D21" w14:textId="77777777" w:rsidR="00A1745D" w:rsidRDefault="00A1745D" w:rsidP="00473C99">
            <w:pPr>
              <w:rPr>
                <w:rFonts w:cs="Arial"/>
                <w:sz w:val="22"/>
                <w:szCs w:val="22"/>
              </w:rPr>
            </w:pPr>
          </w:p>
        </w:tc>
        <w:tc>
          <w:tcPr>
            <w:tcW w:w="756" w:type="dxa"/>
            <w:tcBorders>
              <w:top w:val="single" w:sz="4" w:space="0" w:color="auto"/>
              <w:left w:val="single" w:sz="4" w:space="0" w:color="auto"/>
              <w:right w:val="single" w:sz="4" w:space="0" w:color="auto"/>
            </w:tcBorders>
            <w:shd w:val="clear" w:color="auto" w:fill="auto"/>
            <w:vAlign w:val="center"/>
          </w:tcPr>
          <w:p w14:paraId="55A08347" w14:textId="66E276D0" w:rsidR="00A1745D" w:rsidRPr="00A1745D" w:rsidRDefault="00A1745D" w:rsidP="00F93BAE">
            <w:pPr>
              <w:pStyle w:val="Heading3"/>
              <w:jc w:val="center"/>
              <w:rPr>
                <w:sz w:val="22"/>
                <w:szCs w:val="22"/>
              </w:rPr>
            </w:pPr>
            <w:r w:rsidRPr="00A1745D">
              <w:rPr>
                <w:sz w:val="22"/>
                <w:szCs w:val="22"/>
              </w:rPr>
              <w:t>A</w:t>
            </w:r>
          </w:p>
        </w:tc>
        <w:tc>
          <w:tcPr>
            <w:tcW w:w="709" w:type="dxa"/>
            <w:tcBorders>
              <w:top w:val="single" w:sz="4" w:space="0" w:color="auto"/>
              <w:left w:val="single" w:sz="4" w:space="0" w:color="auto"/>
              <w:right w:val="single" w:sz="4" w:space="0" w:color="auto"/>
            </w:tcBorders>
            <w:shd w:val="clear" w:color="auto" w:fill="auto"/>
            <w:vAlign w:val="center"/>
          </w:tcPr>
          <w:p w14:paraId="09D9298A" w14:textId="088D9805" w:rsidR="00A1745D" w:rsidRPr="00A1745D" w:rsidRDefault="00A1745D" w:rsidP="00F93BAE">
            <w:pPr>
              <w:jc w:val="center"/>
              <w:rPr>
                <w:b/>
                <w:sz w:val="22"/>
                <w:szCs w:val="22"/>
              </w:rPr>
            </w:pPr>
            <w:r w:rsidRPr="00A1745D">
              <w:rPr>
                <w:b/>
                <w:sz w:val="22"/>
                <w:szCs w:val="22"/>
              </w:rPr>
              <w:t>AC</w:t>
            </w:r>
          </w:p>
        </w:tc>
        <w:tc>
          <w:tcPr>
            <w:tcW w:w="708" w:type="dxa"/>
            <w:tcBorders>
              <w:top w:val="single" w:sz="4" w:space="0" w:color="auto"/>
              <w:left w:val="single" w:sz="4" w:space="0" w:color="auto"/>
              <w:right w:val="single" w:sz="4" w:space="0" w:color="auto"/>
            </w:tcBorders>
            <w:shd w:val="clear" w:color="auto" w:fill="auto"/>
            <w:vAlign w:val="center"/>
          </w:tcPr>
          <w:p w14:paraId="6B1B5870" w14:textId="3B0DB8A1" w:rsidR="00A1745D" w:rsidRPr="00A1745D" w:rsidRDefault="00A1745D" w:rsidP="00F93BAE">
            <w:pPr>
              <w:pStyle w:val="Heading3"/>
              <w:jc w:val="center"/>
              <w:rPr>
                <w:rFonts w:cs="Arial"/>
              </w:rPr>
            </w:pPr>
            <w:r w:rsidRPr="00A1745D">
              <w:rPr>
                <w:rFonts w:cs="Arial"/>
              </w:rPr>
              <w:t>D</w:t>
            </w:r>
          </w:p>
        </w:tc>
      </w:tr>
      <w:tr w:rsidR="00A1745D" w:rsidRPr="00B15705" w14:paraId="19AF19EE" w14:textId="77777777" w:rsidTr="00F93BAE">
        <w:trPr>
          <w:trHeight w:val="1140"/>
        </w:trPr>
        <w:tc>
          <w:tcPr>
            <w:tcW w:w="1951" w:type="dxa"/>
            <w:tcBorders>
              <w:top w:val="single" w:sz="4" w:space="0" w:color="auto"/>
              <w:left w:val="single" w:sz="4" w:space="0" w:color="auto"/>
              <w:right w:val="single" w:sz="4" w:space="0" w:color="auto"/>
            </w:tcBorders>
            <w:shd w:val="clear" w:color="auto" w:fill="BFBFBF"/>
            <w:vAlign w:val="center"/>
          </w:tcPr>
          <w:p w14:paraId="206419B9" w14:textId="77777777" w:rsidR="00A1745D" w:rsidRPr="00B15705" w:rsidRDefault="00A1745D" w:rsidP="009D7D40">
            <w:pPr>
              <w:rPr>
                <w:rFonts w:cs="Arial"/>
                <w:b/>
                <w:bCs/>
              </w:rPr>
            </w:pPr>
          </w:p>
          <w:p w14:paraId="3B3BA0C8" w14:textId="77777777" w:rsidR="00A1745D" w:rsidRPr="00B15705" w:rsidRDefault="00A1745D" w:rsidP="009D7D40">
            <w:pPr>
              <w:jc w:val="center"/>
              <w:rPr>
                <w:rFonts w:cs="Arial"/>
                <w:b/>
                <w:bCs/>
              </w:rPr>
            </w:pPr>
            <w:r>
              <w:rPr>
                <w:rFonts w:cs="Arial"/>
                <w:b/>
                <w:bCs/>
              </w:rPr>
              <w:t xml:space="preserve">Vision, Strategy and Delivery </w:t>
            </w:r>
          </w:p>
          <w:p w14:paraId="7993E0F5" w14:textId="77777777" w:rsidR="00A1745D" w:rsidRPr="00B15705" w:rsidRDefault="00A1745D" w:rsidP="009D7D40">
            <w:pPr>
              <w:ind w:firstLine="720"/>
              <w:jc w:val="center"/>
              <w:rPr>
                <w:rFonts w:cs="Arial"/>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2A2212" w14:textId="77777777" w:rsidR="00A1745D" w:rsidRDefault="00A1745D" w:rsidP="00473C99">
            <w:pPr>
              <w:rPr>
                <w:rFonts w:cs="Arial"/>
                <w:sz w:val="22"/>
                <w:szCs w:val="22"/>
              </w:rPr>
            </w:pPr>
            <w:r>
              <w:rPr>
                <w:rFonts w:cs="Arial"/>
                <w:sz w:val="22"/>
                <w:szCs w:val="22"/>
              </w:rPr>
              <w:t xml:space="preserve">Experience as a </w:t>
            </w:r>
            <w:r w:rsidRPr="00B15705">
              <w:rPr>
                <w:rFonts w:cs="Arial"/>
                <w:sz w:val="22"/>
                <w:szCs w:val="22"/>
              </w:rPr>
              <w:t>s</w:t>
            </w:r>
            <w:r>
              <w:rPr>
                <w:rFonts w:cs="Arial"/>
                <w:sz w:val="22"/>
                <w:szCs w:val="22"/>
              </w:rPr>
              <w:t>ervice leader</w:t>
            </w:r>
            <w:r w:rsidRPr="00B15705">
              <w:rPr>
                <w:rFonts w:cs="Arial"/>
                <w:sz w:val="22"/>
                <w:szCs w:val="22"/>
              </w:rPr>
              <w:t xml:space="preserve"> in a complex organisation</w:t>
            </w:r>
            <w:r>
              <w:rPr>
                <w:rFonts w:cs="Arial"/>
                <w:sz w:val="22"/>
                <w:szCs w:val="22"/>
              </w:rPr>
              <w:t>, with experience of;</w:t>
            </w:r>
          </w:p>
          <w:p w14:paraId="2069EB2D" w14:textId="77777777" w:rsidR="00A1745D" w:rsidRDefault="00A1745D" w:rsidP="00473C99">
            <w:pPr>
              <w:rPr>
                <w:rFonts w:cs="Arial"/>
                <w:sz w:val="22"/>
                <w:szCs w:val="22"/>
              </w:rPr>
            </w:pPr>
          </w:p>
          <w:p w14:paraId="1A6FE0A3" w14:textId="77777777" w:rsidR="00A1745D" w:rsidRDefault="00A1745D" w:rsidP="00F012D0">
            <w:pPr>
              <w:numPr>
                <w:ilvl w:val="0"/>
                <w:numId w:val="38"/>
              </w:numPr>
              <w:rPr>
                <w:rFonts w:cs="Arial"/>
                <w:sz w:val="22"/>
                <w:szCs w:val="22"/>
              </w:rPr>
            </w:pPr>
            <w:r>
              <w:rPr>
                <w:rFonts w:cs="Arial"/>
                <w:sz w:val="22"/>
                <w:szCs w:val="22"/>
              </w:rPr>
              <w:t>Delivering against outcomes and creating clear objectives</w:t>
            </w:r>
          </w:p>
          <w:p w14:paraId="51098509" w14:textId="77777777" w:rsidR="00A1745D" w:rsidRDefault="00A1745D" w:rsidP="00F012D0">
            <w:pPr>
              <w:numPr>
                <w:ilvl w:val="0"/>
                <w:numId w:val="38"/>
              </w:numPr>
              <w:rPr>
                <w:rFonts w:cs="Arial"/>
                <w:sz w:val="22"/>
                <w:szCs w:val="22"/>
              </w:rPr>
            </w:pPr>
            <w:r>
              <w:rPr>
                <w:rFonts w:cs="Arial"/>
                <w:sz w:val="22"/>
                <w:szCs w:val="22"/>
              </w:rPr>
              <w:t>Creating a culture of continuous improvement</w:t>
            </w:r>
          </w:p>
          <w:p w14:paraId="75419078" w14:textId="77777777" w:rsidR="00A1745D" w:rsidRDefault="00A1745D" w:rsidP="00F012D0">
            <w:pPr>
              <w:numPr>
                <w:ilvl w:val="0"/>
                <w:numId w:val="38"/>
              </w:numPr>
              <w:rPr>
                <w:rFonts w:cs="Arial"/>
                <w:sz w:val="22"/>
                <w:szCs w:val="22"/>
              </w:rPr>
            </w:pPr>
            <w:r>
              <w:rPr>
                <w:rFonts w:cs="Arial"/>
                <w:sz w:val="22"/>
                <w:szCs w:val="22"/>
              </w:rPr>
              <w:t>Commercially aware with strong analytical skills</w:t>
            </w:r>
          </w:p>
          <w:p w14:paraId="6F504281" w14:textId="77777777" w:rsidR="00A1745D" w:rsidRPr="00B15705" w:rsidRDefault="00A1745D" w:rsidP="00F012D0">
            <w:pPr>
              <w:numPr>
                <w:ilvl w:val="0"/>
                <w:numId w:val="38"/>
              </w:numPr>
              <w:rPr>
                <w:rFonts w:cs="Arial"/>
                <w:sz w:val="22"/>
                <w:szCs w:val="22"/>
              </w:rPr>
            </w:pPr>
            <w:r>
              <w:rPr>
                <w:rFonts w:cs="Arial"/>
                <w:sz w:val="22"/>
                <w:szCs w:val="22"/>
              </w:rPr>
              <w:t>Awareness of key issues in your market and for the city of Nottingham</w:t>
            </w:r>
            <w:r w:rsidRPr="00B15705">
              <w:rPr>
                <w:rFonts w:cs="Arial"/>
                <w:sz w:val="22"/>
                <w:szCs w:val="22"/>
              </w:rPr>
              <w:t xml:space="preserve"> </w:t>
            </w:r>
          </w:p>
        </w:tc>
        <w:tc>
          <w:tcPr>
            <w:tcW w:w="756" w:type="dxa"/>
            <w:tcBorders>
              <w:top w:val="single" w:sz="4" w:space="0" w:color="auto"/>
              <w:left w:val="single" w:sz="4" w:space="0" w:color="auto"/>
              <w:right w:val="single" w:sz="4" w:space="0" w:color="auto"/>
            </w:tcBorders>
            <w:shd w:val="clear" w:color="auto" w:fill="auto"/>
            <w:vAlign w:val="center"/>
          </w:tcPr>
          <w:p w14:paraId="22F1418D"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right w:val="single" w:sz="4" w:space="0" w:color="auto"/>
            </w:tcBorders>
            <w:shd w:val="clear" w:color="auto" w:fill="auto"/>
            <w:vAlign w:val="center"/>
          </w:tcPr>
          <w:p w14:paraId="1C6C8748"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right w:val="single" w:sz="4" w:space="0" w:color="auto"/>
            </w:tcBorders>
            <w:shd w:val="clear" w:color="auto" w:fill="auto"/>
            <w:vAlign w:val="center"/>
          </w:tcPr>
          <w:p w14:paraId="0A8E8C75" w14:textId="77777777" w:rsidR="00A1745D" w:rsidRPr="00B15705" w:rsidRDefault="00A1745D" w:rsidP="00F93BAE">
            <w:pPr>
              <w:pStyle w:val="Heading3"/>
              <w:jc w:val="center"/>
              <w:rPr>
                <w:rFonts w:cs="Arial"/>
              </w:rPr>
            </w:pPr>
          </w:p>
        </w:tc>
      </w:tr>
      <w:tr w:rsidR="00A1745D" w:rsidRPr="00D8179E" w14:paraId="56748F84" w14:textId="77777777" w:rsidTr="00F93BAE">
        <w:trPr>
          <w:trHeight w:val="1103"/>
        </w:trPr>
        <w:tc>
          <w:tcPr>
            <w:tcW w:w="1951" w:type="dxa"/>
            <w:tcBorders>
              <w:left w:val="single" w:sz="4" w:space="0" w:color="auto"/>
              <w:right w:val="single" w:sz="4" w:space="0" w:color="auto"/>
            </w:tcBorders>
            <w:shd w:val="clear" w:color="auto" w:fill="BFBFBF"/>
            <w:vAlign w:val="center"/>
          </w:tcPr>
          <w:p w14:paraId="6D82867E" w14:textId="77777777" w:rsidR="00A1745D" w:rsidRPr="00D8179E" w:rsidRDefault="00A1745D" w:rsidP="009D7D40">
            <w:pPr>
              <w:jc w:val="center"/>
              <w:rPr>
                <w:rFonts w:cs="Arial"/>
                <w:b/>
                <w:bCs/>
                <w:sz w:val="22"/>
                <w:szCs w:val="22"/>
              </w:rPr>
            </w:pPr>
          </w:p>
          <w:p w14:paraId="436E711B" w14:textId="77777777" w:rsidR="00A1745D" w:rsidRPr="00D8179E" w:rsidRDefault="00A1745D" w:rsidP="009D7D40">
            <w:pPr>
              <w:jc w:val="center"/>
              <w:rPr>
                <w:rFonts w:cs="Arial"/>
                <w:b/>
                <w:bCs/>
                <w:sz w:val="22"/>
                <w:szCs w:val="22"/>
              </w:rPr>
            </w:pPr>
            <w:r w:rsidRPr="00D8179E">
              <w:rPr>
                <w:rFonts w:cs="Arial"/>
                <w:b/>
                <w:bCs/>
                <w:sz w:val="22"/>
                <w:szCs w:val="22"/>
              </w:rPr>
              <w:t xml:space="preserve">Leading </w:t>
            </w:r>
          </w:p>
          <w:p w14:paraId="7EF5F0D9" w14:textId="77777777" w:rsidR="00A1745D" w:rsidRPr="00D8179E" w:rsidRDefault="00A1745D" w:rsidP="009D7D40">
            <w:pPr>
              <w:jc w:val="center"/>
              <w:rPr>
                <w:rFonts w:cs="Arial"/>
                <w:b/>
                <w:bCs/>
                <w:sz w:val="22"/>
                <w:szCs w:val="22"/>
              </w:rPr>
            </w:pPr>
            <w:r w:rsidRPr="00D8179E">
              <w:rPr>
                <w:rFonts w:cs="Arial"/>
                <w:b/>
                <w:bCs/>
                <w:sz w:val="22"/>
                <w:szCs w:val="22"/>
              </w:rPr>
              <w:t xml:space="preserve">People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C259F15" w14:textId="77777777" w:rsidR="00A1745D" w:rsidRDefault="00A1745D" w:rsidP="009D7D40">
            <w:pPr>
              <w:pStyle w:val="BodyTextIndent"/>
              <w:tabs>
                <w:tab w:val="left" w:pos="252"/>
              </w:tabs>
              <w:ind w:left="12" w:hanging="12"/>
              <w:jc w:val="left"/>
              <w:rPr>
                <w:rFonts w:cs="Arial"/>
                <w:szCs w:val="22"/>
              </w:rPr>
            </w:pPr>
            <w:r w:rsidRPr="00D8179E">
              <w:rPr>
                <w:rFonts w:cs="Arial"/>
                <w:szCs w:val="22"/>
              </w:rPr>
              <w:t xml:space="preserve">Evidence of successfully leading </w:t>
            </w:r>
            <w:r>
              <w:rPr>
                <w:rFonts w:cs="Arial"/>
                <w:szCs w:val="22"/>
              </w:rPr>
              <w:t>teams, with experience of;</w:t>
            </w:r>
          </w:p>
          <w:p w14:paraId="0A54B1FD" w14:textId="77777777" w:rsidR="00A1745D" w:rsidRDefault="00A1745D" w:rsidP="009D7D40">
            <w:pPr>
              <w:pStyle w:val="BodyTextIndent"/>
              <w:tabs>
                <w:tab w:val="left" w:pos="252"/>
              </w:tabs>
              <w:ind w:left="12" w:hanging="12"/>
              <w:jc w:val="left"/>
              <w:rPr>
                <w:rFonts w:cs="Arial"/>
                <w:szCs w:val="22"/>
              </w:rPr>
            </w:pPr>
          </w:p>
          <w:p w14:paraId="6E3CE3B7"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Motivating people and creating high performing services</w:t>
            </w:r>
          </w:p>
          <w:p w14:paraId="30F8D526"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Empowering others to take decisions</w:t>
            </w:r>
          </w:p>
          <w:p w14:paraId="5515DB69"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Successfully managing wellbeing and resilience</w:t>
            </w:r>
          </w:p>
          <w:p w14:paraId="428F255C"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Ability to plan for the future, with effective workforce planning skills</w:t>
            </w:r>
          </w:p>
          <w:p w14:paraId="08990893" w14:textId="77777777" w:rsidR="00A1745D" w:rsidRPr="00D8179E" w:rsidRDefault="00A1745D" w:rsidP="00F012D0">
            <w:pPr>
              <w:pStyle w:val="BodyTextIndent"/>
              <w:tabs>
                <w:tab w:val="left" w:pos="252"/>
              </w:tabs>
              <w:ind w:firstLine="0"/>
              <w:jc w:val="left"/>
              <w:rPr>
                <w:rFonts w:cs="Arial"/>
                <w:szCs w:val="22"/>
              </w:rPr>
            </w:pPr>
          </w:p>
        </w:tc>
        <w:tc>
          <w:tcPr>
            <w:tcW w:w="756" w:type="dxa"/>
            <w:tcBorders>
              <w:left w:val="single" w:sz="4" w:space="0" w:color="auto"/>
              <w:right w:val="single" w:sz="4" w:space="0" w:color="auto"/>
            </w:tcBorders>
            <w:vAlign w:val="center"/>
          </w:tcPr>
          <w:p w14:paraId="540F6589"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left w:val="single" w:sz="4" w:space="0" w:color="auto"/>
              <w:right w:val="single" w:sz="4" w:space="0" w:color="auto"/>
            </w:tcBorders>
            <w:vAlign w:val="center"/>
          </w:tcPr>
          <w:p w14:paraId="6DB7195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left w:val="single" w:sz="4" w:space="0" w:color="auto"/>
              <w:right w:val="single" w:sz="4" w:space="0" w:color="auto"/>
            </w:tcBorders>
            <w:vAlign w:val="center"/>
          </w:tcPr>
          <w:p w14:paraId="245470B5" w14:textId="77777777" w:rsidR="00A1745D" w:rsidRPr="00D8179E" w:rsidRDefault="00A1745D" w:rsidP="00F93BAE">
            <w:pPr>
              <w:pStyle w:val="Heading3"/>
              <w:jc w:val="center"/>
              <w:rPr>
                <w:rFonts w:cs="Arial"/>
                <w:sz w:val="22"/>
                <w:szCs w:val="22"/>
              </w:rPr>
            </w:pPr>
          </w:p>
        </w:tc>
      </w:tr>
      <w:tr w:rsidR="00A1745D" w:rsidRPr="00D8179E" w14:paraId="4CE77797" w14:textId="77777777" w:rsidTr="00F93BAE">
        <w:trPr>
          <w:trHeight w:val="796"/>
        </w:trPr>
        <w:tc>
          <w:tcPr>
            <w:tcW w:w="1951" w:type="dxa"/>
            <w:tcBorders>
              <w:top w:val="single" w:sz="4" w:space="0" w:color="auto"/>
              <w:left w:val="single" w:sz="4" w:space="0" w:color="auto"/>
              <w:right w:val="single" w:sz="4" w:space="0" w:color="auto"/>
            </w:tcBorders>
            <w:shd w:val="clear" w:color="auto" w:fill="BFBFBF"/>
            <w:vAlign w:val="center"/>
          </w:tcPr>
          <w:p w14:paraId="50B2AAE5" w14:textId="77777777" w:rsidR="00A1745D" w:rsidRPr="00D8179E" w:rsidRDefault="00A1745D" w:rsidP="009D7D40">
            <w:pPr>
              <w:jc w:val="center"/>
              <w:rPr>
                <w:rFonts w:cs="Arial"/>
                <w:b/>
                <w:sz w:val="22"/>
                <w:szCs w:val="22"/>
              </w:rPr>
            </w:pPr>
          </w:p>
          <w:p w14:paraId="7152FB44" w14:textId="77777777" w:rsidR="00A1745D" w:rsidRPr="00D8179E" w:rsidRDefault="00A1745D" w:rsidP="009D7D40">
            <w:pPr>
              <w:jc w:val="center"/>
              <w:rPr>
                <w:rFonts w:cs="Arial"/>
                <w:b/>
                <w:sz w:val="22"/>
                <w:szCs w:val="22"/>
              </w:rPr>
            </w:pPr>
          </w:p>
          <w:p w14:paraId="177E4502" w14:textId="77777777" w:rsidR="00A1745D" w:rsidRPr="00D8179E" w:rsidRDefault="00A1745D" w:rsidP="009D7D40">
            <w:pPr>
              <w:jc w:val="center"/>
              <w:rPr>
                <w:rFonts w:cs="Arial"/>
                <w:b/>
                <w:sz w:val="22"/>
                <w:szCs w:val="22"/>
              </w:rPr>
            </w:pPr>
          </w:p>
          <w:p w14:paraId="622A2761" w14:textId="77777777" w:rsidR="00A1745D" w:rsidRPr="00D8179E" w:rsidRDefault="00A1745D" w:rsidP="009D7D40">
            <w:pPr>
              <w:jc w:val="center"/>
              <w:rPr>
                <w:rFonts w:cs="Arial"/>
                <w:b/>
                <w:sz w:val="22"/>
                <w:szCs w:val="22"/>
              </w:rPr>
            </w:pPr>
          </w:p>
          <w:p w14:paraId="0635A349" w14:textId="77777777" w:rsidR="00A1745D" w:rsidRPr="00D8179E" w:rsidRDefault="00A1745D" w:rsidP="009D7D40">
            <w:pPr>
              <w:jc w:val="center"/>
              <w:rPr>
                <w:rFonts w:cs="Arial"/>
                <w:b/>
                <w:sz w:val="22"/>
                <w:szCs w:val="22"/>
              </w:rPr>
            </w:pPr>
            <w:r w:rsidRPr="00D8179E">
              <w:rPr>
                <w:rFonts w:cs="Arial"/>
                <w:b/>
                <w:sz w:val="22"/>
                <w:szCs w:val="22"/>
              </w:rPr>
              <w:t xml:space="preserve">Change and Innovation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2C5E256" w14:textId="77777777" w:rsidR="00A1745D" w:rsidRDefault="00A1745D" w:rsidP="00473C99">
            <w:pPr>
              <w:pStyle w:val="BodyTextIndent"/>
              <w:tabs>
                <w:tab w:val="left" w:pos="252"/>
              </w:tabs>
              <w:ind w:left="12" w:hanging="12"/>
              <w:jc w:val="left"/>
              <w:rPr>
                <w:rFonts w:cs="Arial"/>
                <w:szCs w:val="22"/>
              </w:rPr>
            </w:pPr>
            <w:r>
              <w:rPr>
                <w:rFonts w:cs="Arial"/>
                <w:szCs w:val="22"/>
              </w:rPr>
              <w:t xml:space="preserve">Able to lead service through change, with experience of </w:t>
            </w:r>
          </w:p>
          <w:p w14:paraId="0C88EDA3" w14:textId="77777777" w:rsidR="00A1745D" w:rsidRDefault="00A1745D" w:rsidP="00473C99">
            <w:pPr>
              <w:pStyle w:val="BodyTextIndent"/>
              <w:tabs>
                <w:tab w:val="left" w:pos="252"/>
              </w:tabs>
              <w:ind w:left="12" w:hanging="12"/>
              <w:jc w:val="left"/>
              <w:rPr>
                <w:rFonts w:cs="Arial"/>
                <w:szCs w:val="22"/>
              </w:rPr>
            </w:pPr>
          </w:p>
          <w:p w14:paraId="7C114B5F" w14:textId="77777777" w:rsidR="00A1745D" w:rsidRDefault="00A1745D" w:rsidP="00F012D0">
            <w:pPr>
              <w:pStyle w:val="BodyTextIndent"/>
              <w:numPr>
                <w:ilvl w:val="0"/>
                <w:numId w:val="38"/>
              </w:numPr>
              <w:tabs>
                <w:tab w:val="left" w:pos="252"/>
              </w:tabs>
              <w:jc w:val="left"/>
              <w:rPr>
                <w:rFonts w:cs="Arial"/>
                <w:szCs w:val="22"/>
              </w:rPr>
            </w:pPr>
            <w:r w:rsidRPr="00D8179E">
              <w:rPr>
                <w:rFonts w:cs="Arial"/>
                <w:szCs w:val="22"/>
              </w:rPr>
              <w:t xml:space="preserve">Evidence of leading change programmes, bringing others on the journey with you. </w:t>
            </w:r>
          </w:p>
          <w:p w14:paraId="3E856E74" w14:textId="77777777" w:rsidR="00A1745D" w:rsidRDefault="00A1745D" w:rsidP="00F012D0">
            <w:pPr>
              <w:pStyle w:val="BodyTextIndent"/>
              <w:numPr>
                <w:ilvl w:val="0"/>
                <w:numId w:val="38"/>
              </w:numPr>
              <w:tabs>
                <w:tab w:val="left" w:pos="252"/>
              </w:tabs>
              <w:jc w:val="left"/>
              <w:rPr>
                <w:rFonts w:cs="Arial"/>
                <w:szCs w:val="22"/>
              </w:rPr>
            </w:pPr>
            <w:r>
              <w:rPr>
                <w:rFonts w:cs="Arial"/>
                <w:szCs w:val="22"/>
              </w:rPr>
              <w:t>Identifying and delivering innovative service delivery models</w:t>
            </w:r>
          </w:p>
          <w:p w14:paraId="1FEB2432" w14:textId="77777777" w:rsidR="00A1745D" w:rsidRPr="00D8179E" w:rsidRDefault="00A1745D" w:rsidP="00F012D0">
            <w:pPr>
              <w:pStyle w:val="BodyTextIndent"/>
              <w:numPr>
                <w:ilvl w:val="0"/>
                <w:numId w:val="38"/>
              </w:numPr>
              <w:tabs>
                <w:tab w:val="left" w:pos="252"/>
              </w:tabs>
              <w:jc w:val="left"/>
              <w:rPr>
                <w:rFonts w:cs="Arial"/>
                <w:szCs w:val="22"/>
              </w:rPr>
            </w:pPr>
            <w:r>
              <w:rPr>
                <w:rFonts w:cs="Arial"/>
                <w:szCs w:val="22"/>
              </w:rPr>
              <w:t>Able to create a culture of continuous improvement</w:t>
            </w:r>
            <w:r w:rsidRPr="00D8179E">
              <w:rPr>
                <w:rFonts w:cs="Arial"/>
                <w:szCs w:val="22"/>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14:paraId="780DFE10"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BD8A831"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1B94DB8" w14:textId="77777777" w:rsidR="00A1745D" w:rsidRPr="00D8179E" w:rsidRDefault="00A1745D" w:rsidP="00F93BAE">
            <w:pPr>
              <w:pStyle w:val="Heading3"/>
              <w:jc w:val="center"/>
              <w:rPr>
                <w:rFonts w:cs="Arial"/>
                <w:sz w:val="22"/>
                <w:szCs w:val="22"/>
              </w:rPr>
            </w:pPr>
          </w:p>
        </w:tc>
      </w:tr>
      <w:tr w:rsidR="00A1745D" w:rsidRPr="00D8179E" w14:paraId="1EE93516" w14:textId="77777777" w:rsidTr="00F93BAE">
        <w:trPr>
          <w:trHeight w:val="796"/>
        </w:trPr>
        <w:tc>
          <w:tcPr>
            <w:tcW w:w="1951" w:type="dxa"/>
            <w:tcBorders>
              <w:left w:val="single" w:sz="4" w:space="0" w:color="auto"/>
              <w:right w:val="single" w:sz="4" w:space="0" w:color="auto"/>
            </w:tcBorders>
            <w:shd w:val="clear" w:color="auto" w:fill="BFBFBF"/>
            <w:vAlign w:val="center"/>
          </w:tcPr>
          <w:p w14:paraId="66E3BD56" w14:textId="77777777" w:rsidR="00A1745D" w:rsidRPr="00D8179E" w:rsidRDefault="00A1745D" w:rsidP="009D7D40">
            <w:pPr>
              <w:jc w:val="center"/>
              <w:rPr>
                <w:rFonts w:cs="Arial"/>
                <w:b/>
                <w:sz w:val="22"/>
                <w:szCs w:val="22"/>
              </w:rPr>
            </w:pPr>
            <w:r w:rsidRPr="00D8179E">
              <w:rPr>
                <w:rFonts w:cs="Arial"/>
                <w:b/>
                <w:sz w:val="22"/>
                <w:szCs w:val="22"/>
              </w:rPr>
              <w:t xml:space="preserve">Collaboration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49E37225" w14:textId="77777777" w:rsidR="00A1745D" w:rsidRDefault="00A1745D" w:rsidP="00473C99">
            <w:pPr>
              <w:pStyle w:val="NormalWeb"/>
              <w:rPr>
                <w:rFonts w:ascii="Arial" w:hAnsi="Arial" w:cs="Arial"/>
                <w:sz w:val="22"/>
                <w:szCs w:val="22"/>
              </w:rPr>
            </w:pPr>
            <w:r>
              <w:rPr>
                <w:rFonts w:ascii="Arial" w:hAnsi="Arial" w:cs="Arial"/>
                <w:sz w:val="22"/>
                <w:szCs w:val="22"/>
              </w:rPr>
              <w:t>A collaborative leader, with evidence of</w:t>
            </w:r>
          </w:p>
          <w:p w14:paraId="359ED07B" w14:textId="77777777" w:rsidR="00A1745D" w:rsidRDefault="00A1745D" w:rsidP="00F012D0">
            <w:pPr>
              <w:pStyle w:val="NormalWeb"/>
              <w:numPr>
                <w:ilvl w:val="0"/>
                <w:numId w:val="38"/>
              </w:numPr>
              <w:rPr>
                <w:rFonts w:ascii="Arial" w:hAnsi="Arial" w:cs="Arial"/>
                <w:sz w:val="22"/>
                <w:szCs w:val="22"/>
              </w:rPr>
            </w:pPr>
            <w:r w:rsidRPr="00D8179E">
              <w:rPr>
                <w:rFonts w:ascii="Arial" w:hAnsi="Arial" w:cs="Arial"/>
                <w:sz w:val="22"/>
                <w:szCs w:val="22"/>
              </w:rPr>
              <w:t>successfully in partnership across different sectors and fostering / harnessing partnerships.</w:t>
            </w:r>
          </w:p>
          <w:p w14:paraId="28B0CCC3" w14:textId="77777777" w:rsidR="00A1745D" w:rsidRDefault="00A1745D" w:rsidP="00F012D0">
            <w:pPr>
              <w:pStyle w:val="NormalWeb"/>
              <w:numPr>
                <w:ilvl w:val="0"/>
                <w:numId w:val="38"/>
              </w:numPr>
              <w:rPr>
                <w:rFonts w:ascii="Arial" w:hAnsi="Arial" w:cs="Arial"/>
                <w:sz w:val="22"/>
                <w:szCs w:val="22"/>
              </w:rPr>
            </w:pPr>
            <w:r>
              <w:rPr>
                <w:rFonts w:ascii="Arial" w:hAnsi="Arial" w:cs="Arial"/>
                <w:sz w:val="22"/>
                <w:szCs w:val="22"/>
              </w:rPr>
              <w:t>Able to</w:t>
            </w:r>
            <w:r w:rsidRPr="00D8179E">
              <w:rPr>
                <w:rFonts w:ascii="Arial" w:hAnsi="Arial" w:cs="Arial"/>
                <w:sz w:val="22"/>
                <w:szCs w:val="22"/>
              </w:rPr>
              <w:t xml:space="preserve"> develop a culture of collaboration.</w:t>
            </w:r>
          </w:p>
          <w:p w14:paraId="21AC12A8" w14:textId="77777777" w:rsidR="00A1745D" w:rsidRPr="00D8179E" w:rsidRDefault="00A1745D" w:rsidP="00F012D0">
            <w:pPr>
              <w:pStyle w:val="NormalWeb"/>
              <w:numPr>
                <w:ilvl w:val="0"/>
                <w:numId w:val="38"/>
              </w:numPr>
              <w:rPr>
                <w:rFonts w:ascii="Arial" w:hAnsi="Arial" w:cs="Arial"/>
                <w:sz w:val="22"/>
                <w:szCs w:val="22"/>
              </w:rPr>
            </w:pPr>
            <w:r>
              <w:rPr>
                <w:rFonts w:ascii="Arial" w:hAnsi="Arial" w:cs="Arial"/>
                <w:sz w:val="22"/>
                <w:szCs w:val="22"/>
              </w:rPr>
              <w:t>Political acumen and able to develop productive relationships with senior figures within an organisation</w:t>
            </w:r>
          </w:p>
        </w:tc>
        <w:tc>
          <w:tcPr>
            <w:tcW w:w="756" w:type="dxa"/>
            <w:tcBorders>
              <w:top w:val="single" w:sz="4" w:space="0" w:color="auto"/>
              <w:left w:val="single" w:sz="4" w:space="0" w:color="auto"/>
              <w:bottom w:val="single" w:sz="4" w:space="0" w:color="auto"/>
              <w:right w:val="single" w:sz="4" w:space="0" w:color="auto"/>
            </w:tcBorders>
            <w:vAlign w:val="center"/>
          </w:tcPr>
          <w:p w14:paraId="036EF663"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2EEE92A"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273C8C0" w14:textId="77777777" w:rsidR="00A1745D" w:rsidRPr="00D8179E" w:rsidRDefault="00A1745D" w:rsidP="00F93BAE">
            <w:pPr>
              <w:pStyle w:val="Heading3"/>
              <w:jc w:val="center"/>
              <w:rPr>
                <w:rFonts w:cs="Arial"/>
                <w:sz w:val="22"/>
                <w:szCs w:val="22"/>
              </w:rPr>
            </w:pPr>
          </w:p>
        </w:tc>
      </w:tr>
      <w:tr w:rsidR="00A1745D" w:rsidRPr="00D8179E" w14:paraId="7BA4270E" w14:textId="77777777" w:rsidTr="00F93BAE">
        <w:trPr>
          <w:trHeight w:val="974"/>
        </w:trPr>
        <w:tc>
          <w:tcPr>
            <w:tcW w:w="1951" w:type="dxa"/>
            <w:tcBorders>
              <w:left w:val="single" w:sz="4" w:space="0" w:color="auto"/>
              <w:right w:val="single" w:sz="4" w:space="0" w:color="auto"/>
            </w:tcBorders>
            <w:shd w:val="clear" w:color="auto" w:fill="BFBFBF"/>
            <w:vAlign w:val="center"/>
          </w:tcPr>
          <w:p w14:paraId="73A63D78" w14:textId="77777777" w:rsidR="00A1745D" w:rsidRPr="00D8179E" w:rsidRDefault="00A1745D" w:rsidP="009D7D40">
            <w:pPr>
              <w:jc w:val="center"/>
              <w:rPr>
                <w:rFonts w:cs="Arial"/>
                <w:b/>
                <w:bCs/>
                <w:sz w:val="22"/>
                <w:szCs w:val="22"/>
              </w:rPr>
            </w:pPr>
          </w:p>
          <w:p w14:paraId="4B911270" w14:textId="77777777" w:rsidR="00A1745D" w:rsidRPr="00D8179E" w:rsidRDefault="00A1745D" w:rsidP="009D7D40">
            <w:pPr>
              <w:jc w:val="center"/>
              <w:rPr>
                <w:rFonts w:cs="Arial"/>
                <w:b/>
                <w:bCs/>
                <w:sz w:val="22"/>
                <w:szCs w:val="22"/>
              </w:rPr>
            </w:pPr>
          </w:p>
          <w:p w14:paraId="177D379E" w14:textId="77777777" w:rsidR="00A1745D" w:rsidRPr="00D8179E" w:rsidRDefault="00A1745D" w:rsidP="009D7D40">
            <w:pPr>
              <w:jc w:val="center"/>
              <w:rPr>
                <w:rFonts w:cs="Arial"/>
                <w:b/>
                <w:bCs/>
                <w:sz w:val="22"/>
                <w:szCs w:val="22"/>
              </w:rPr>
            </w:pPr>
            <w:r w:rsidRPr="00D8179E">
              <w:rPr>
                <w:rFonts w:cs="Arial"/>
                <w:b/>
                <w:bCs/>
                <w:sz w:val="22"/>
                <w:szCs w:val="22"/>
              </w:rPr>
              <w:t xml:space="preserve">Equality, Diversity and Inclusion </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39CB7593" w14:textId="77777777" w:rsidR="00A1745D" w:rsidRDefault="00A1745D" w:rsidP="00473C99">
            <w:pPr>
              <w:pStyle w:val="BodyTextIndent"/>
              <w:tabs>
                <w:tab w:val="left" w:pos="252"/>
              </w:tabs>
              <w:ind w:left="0" w:firstLine="0"/>
              <w:rPr>
                <w:rFonts w:cs="Arial"/>
                <w:szCs w:val="22"/>
              </w:rPr>
            </w:pPr>
            <w:r>
              <w:rPr>
                <w:rFonts w:cs="Arial"/>
                <w:szCs w:val="22"/>
              </w:rPr>
              <w:t>A strong focus on ability and personal commitment to equality, diversity and inclusion, with evidence of:</w:t>
            </w:r>
          </w:p>
          <w:p w14:paraId="4D6A65B0" w14:textId="77777777" w:rsidR="00A1745D" w:rsidRDefault="00A1745D" w:rsidP="00473C99">
            <w:pPr>
              <w:pStyle w:val="BodyTextIndent"/>
              <w:tabs>
                <w:tab w:val="left" w:pos="252"/>
              </w:tabs>
              <w:ind w:left="0" w:firstLine="0"/>
              <w:rPr>
                <w:rFonts w:cs="Arial"/>
                <w:szCs w:val="22"/>
              </w:rPr>
            </w:pPr>
          </w:p>
          <w:p w14:paraId="05CBF040" w14:textId="77777777" w:rsidR="00A1745D" w:rsidRDefault="00A1745D" w:rsidP="00370B4B">
            <w:pPr>
              <w:pStyle w:val="BodyTextIndent"/>
              <w:numPr>
                <w:ilvl w:val="0"/>
                <w:numId w:val="38"/>
              </w:numPr>
              <w:tabs>
                <w:tab w:val="left" w:pos="252"/>
              </w:tabs>
              <w:rPr>
                <w:rFonts w:cs="Arial"/>
                <w:szCs w:val="22"/>
              </w:rPr>
            </w:pPr>
            <w:r>
              <w:rPr>
                <w:rFonts w:cs="Arial"/>
                <w:szCs w:val="22"/>
              </w:rPr>
              <w:t>Delivery of inclusive services, understanding the challenges faced and how they can be overcome</w:t>
            </w:r>
            <w:r w:rsidRPr="00D8179E">
              <w:rPr>
                <w:rFonts w:cs="Arial"/>
                <w:szCs w:val="22"/>
              </w:rPr>
              <w:t>.</w:t>
            </w:r>
          </w:p>
          <w:p w14:paraId="7BCC7C85" w14:textId="77777777" w:rsidR="00A1745D" w:rsidRDefault="00A1745D" w:rsidP="00370B4B">
            <w:pPr>
              <w:pStyle w:val="BodyTextIndent"/>
              <w:numPr>
                <w:ilvl w:val="0"/>
                <w:numId w:val="38"/>
              </w:numPr>
              <w:tabs>
                <w:tab w:val="left" w:pos="252"/>
              </w:tabs>
              <w:rPr>
                <w:rFonts w:cs="Arial"/>
                <w:szCs w:val="22"/>
              </w:rPr>
            </w:pPr>
            <w:r w:rsidRPr="00D8179E">
              <w:rPr>
                <w:rFonts w:cs="Arial"/>
                <w:szCs w:val="22"/>
              </w:rPr>
              <w:t xml:space="preserve">Evidence of developing people and services/teams recognise, respect and value individual needs to achieve a culture of inclusivity. </w:t>
            </w:r>
          </w:p>
          <w:p w14:paraId="6ED20023" w14:textId="77777777" w:rsidR="00A1745D" w:rsidRPr="00D8179E" w:rsidRDefault="00A1745D" w:rsidP="00370B4B">
            <w:pPr>
              <w:pStyle w:val="BodyTextIndent"/>
              <w:numPr>
                <w:ilvl w:val="0"/>
                <w:numId w:val="38"/>
              </w:numPr>
              <w:tabs>
                <w:tab w:val="left" w:pos="252"/>
              </w:tabs>
              <w:rPr>
                <w:rFonts w:cs="Arial"/>
                <w:szCs w:val="22"/>
              </w:rPr>
            </w:pPr>
            <w:r w:rsidRPr="00D8179E">
              <w:rPr>
                <w:rFonts w:cs="Arial"/>
                <w:szCs w:val="22"/>
              </w:rPr>
              <w:t>Demonstrating personal commitment to the equality, diversity and inclusion challenges faced by our workforce and Nottingham’s people.</w:t>
            </w:r>
          </w:p>
        </w:tc>
        <w:tc>
          <w:tcPr>
            <w:tcW w:w="756" w:type="dxa"/>
            <w:tcBorders>
              <w:top w:val="single" w:sz="4" w:space="0" w:color="auto"/>
              <w:left w:val="single" w:sz="4" w:space="0" w:color="auto"/>
              <w:bottom w:val="single" w:sz="4" w:space="0" w:color="auto"/>
              <w:right w:val="single" w:sz="4" w:space="0" w:color="auto"/>
            </w:tcBorders>
            <w:vAlign w:val="center"/>
          </w:tcPr>
          <w:p w14:paraId="2F8835EB" w14:textId="77777777" w:rsidR="00A1745D" w:rsidRPr="00D65019" w:rsidRDefault="00A1745D"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7893B0F" w14:textId="77777777" w:rsidR="00A1745D" w:rsidRPr="00D65019" w:rsidRDefault="00A1745D" w:rsidP="00F93BAE">
            <w:pPr>
              <w:jc w:val="center"/>
              <w:rPr>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6AB7B41" w14:textId="77777777" w:rsidR="00A1745D" w:rsidRPr="00D8179E" w:rsidRDefault="00A1745D" w:rsidP="00F93BAE">
            <w:pPr>
              <w:pStyle w:val="Heading3"/>
              <w:jc w:val="center"/>
              <w:rPr>
                <w:rFonts w:cs="Arial"/>
                <w:sz w:val="22"/>
                <w:szCs w:val="22"/>
              </w:rPr>
            </w:pPr>
          </w:p>
        </w:tc>
      </w:tr>
      <w:bookmarkEnd w:id="1"/>
      <w:tr w:rsidR="00A1745D" w:rsidRPr="00D8179E" w14:paraId="7129963D" w14:textId="77777777" w:rsidTr="00F93BAE">
        <w:trPr>
          <w:trHeight w:val="630"/>
        </w:trPr>
        <w:tc>
          <w:tcPr>
            <w:tcW w:w="1951" w:type="dxa"/>
            <w:tcBorders>
              <w:top w:val="single" w:sz="4" w:space="0" w:color="auto"/>
              <w:left w:val="single" w:sz="4" w:space="0" w:color="auto"/>
              <w:bottom w:val="nil"/>
              <w:right w:val="single" w:sz="4" w:space="0" w:color="auto"/>
            </w:tcBorders>
            <w:shd w:val="clear" w:color="auto" w:fill="BFBFBF"/>
            <w:vAlign w:val="center"/>
          </w:tcPr>
          <w:p w14:paraId="092031D8" w14:textId="3FE6FC24" w:rsidR="00A1745D" w:rsidRPr="00D8179E" w:rsidRDefault="00A1745D" w:rsidP="00DD52EA">
            <w:pPr>
              <w:jc w:val="center"/>
              <w:rPr>
                <w:rFonts w:cs="Arial"/>
                <w:b/>
                <w:sz w:val="22"/>
                <w:szCs w:val="22"/>
              </w:rPr>
            </w:pPr>
            <w:r>
              <w:br w:type="page"/>
            </w:r>
          </w:p>
        </w:tc>
        <w:tc>
          <w:tcPr>
            <w:tcW w:w="6077" w:type="dxa"/>
            <w:gridSpan w:val="3"/>
            <w:tcBorders>
              <w:top w:val="single" w:sz="4" w:space="0" w:color="auto"/>
              <w:left w:val="single" w:sz="4" w:space="0" w:color="auto"/>
              <w:bottom w:val="single" w:sz="4" w:space="0" w:color="auto"/>
              <w:right w:val="single" w:sz="4" w:space="0" w:color="auto"/>
            </w:tcBorders>
          </w:tcPr>
          <w:p w14:paraId="3324D6C7" w14:textId="0B59BE4F" w:rsidR="00A1745D" w:rsidRPr="00D8179E" w:rsidRDefault="006A395D" w:rsidP="00DD52EA">
            <w:pPr>
              <w:pStyle w:val="Heading6"/>
              <w:jc w:val="both"/>
              <w:rPr>
                <w:sz w:val="22"/>
                <w:szCs w:val="22"/>
              </w:rPr>
            </w:pPr>
            <w:r w:rsidRPr="006A395D">
              <w:rPr>
                <w:sz w:val="22"/>
                <w:szCs w:val="22"/>
              </w:rPr>
              <w:t>Ability to demonstrate effective leadership skills, inspire, motivate and lead by personal example. To have clear track record of successful team development, developing others by creating a culture of innovation and achievement.</w:t>
            </w:r>
          </w:p>
        </w:tc>
        <w:tc>
          <w:tcPr>
            <w:tcW w:w="756" w:type="dxa"/>
            <w:tcBorders>
              <w:top w:val="single" w:sz="4" w:space="0" w:color="auto"/>
              <w:left w:val="single" w:sz="4" w:space="0" w:color="auto"/>
              <w:bottom w:val="single" w:sz="4" w:space="0" w:color="auto"/>
              <w:right w:val="single" w:sz="4" w:space="0" w:color="auto"/>
            </w:tcBorders>
            <w:vAlign w:val="center"/>
          </w:tcPr>
          <w:p w14:paraId="52F32CCC" w14:textId="36967946" w:rsidR="00A1745D" w:rsidRPr="00D8179E" w:rsidRDefault="004510AE"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60A8039" w14:textId="45B73D0F" w:rsidR="00A1745D" w:rsidRPr="00D8179E" w:rsidRDefault="004510AE"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BE5FD0C" w14:textId="77777777" w:rsidR="00A1745D" w:rsidRPr="00D8179E" w:rsidRDefault="00A1745D" w:rsidP="00F93BAE">
            <w:pPr>
              <w:pStyle w:val="Heading3"/>
              <w:jc w:val="center"/>
              <w:rPr>
                <w:rFonts w:cs="Arial"/>
                <w:sz w:val="22"/>
                <w:szCs w:val="22"/>
              </w:rPr>
            </w:pPr>
          </w:p>
        </w:tc>
      </w:tr>
      <w:tr w:rsidR="00A1745D" w:rsidRPr="00D8179E" w14:paraId="0D462B6D" w14:textId="77777777" w:rsidTr="00F93BAE">
        <w:trPr>
          <w:trHeight w:val="630"/>
        </w:trPr>
        <w:tc>
          <w:tcPr>
            <w:tcW w:w="1951" w:type="dxa"/>
            <w:tcBorders>
              <w:top w:val="nil"/>
              <w:left w:val="single" w:sz="4" w:space="0" w:color="auto"/>
              <w:bottom w:val="nil"/>
              <w:right w:val="single" w:sz="4" w:space="0" w:color="auto"/>
            </w:tcBorders>
            <w:shd w:val="clear" w:color="auto" w:fill="BFBFBF"/>
            <w:vAlign w:val="center"/>
          </w:tcPr>
          <w:p w14:paraId="63759D1E"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32196496" w14:textId="21EA8012" w:rsidR="00A1745D" w:rsidRPr="00D8179E" w:rsidRDefault="006A395D" w:rsidP="00DD52EA">
            <w:pPr>
              <w:pStyle w:val="Heading6"/>
              <w:jc w:val="both"/>
              <w:rPr>
                <w:sz w:val="22"/>
                <w:szCs w:val="22"/>
              </w:rPr>
            </w:pPr>
            <w:r w:rsidRPr="006A395D">
              <w:rPr>
                <w:sz w:val="22"/>
                <w:szCs w:val="22"/>
              </w:rPr>
              <w:t>Ability to set the direction of service change, leading on the network maintenance inspection regime, maintenance regimes and emergency response services.</w:t>
            </w:r>
          </w:p>
        </w:tc>
        <w:tc>
          <w:tcPr>
            <w:tcW w:w="756" w:type="dxa"/>
            <w:tcBorders>
              <w:top w:val="single" w:sz="4" w:space="0" w:color="auto"/>
              <w:left w:val="single" w:sz="4" w:space="0" w:color="auto"/>
              <w:bottom w:val="single" w:sz="4" w:space="0" w:color="auto"/>
              <w:right w:val="single" w:sz="4" w:space="0" w:color="auto"/>
            </w:tcBorders>
            <w:vAlign w:val="center"/>
          </w:tcPr>
          <w:p w14:paraId="64618B1D" w14:textId="21AE3EFE" w:rsidR="00A1745D" w:rsidRPr="00D8179E" w:rsidRDefault="004510AE"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D22B400" w14:textId="34B3683F" w:rsidR="00A1745D" w:rsidRPr="00D8179E" w:rsidRDefault="004510AE"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7601D06" w14:textId="77777777" w:rsidR="00A1745D" w:rsidRPr="00D8179E" w:rsidRDefault="00A1745D" w:rsidP="00F93BAE">
            <w:pPr>
              <w:pStyle w:val="Heading3"/>
              <w:jc w:val="center"/>
              <w:rPr>
                <w:rFonts w:cs="Arial"/>
                <w:sz w:val="22"/>
                <w:szCs w:val="22"/>
              </w:rPr>
            </w:pPr>
          </w:p>
        </w:tc>
      </w:tr>
      <w:tr w:rsidR="00A1745D" w:rsidRPr="00D8179E" w14:paraId="1F8CE558" w14:textId="77777777" w:rsidTr="00F93BAE">
        <w:trPr>
          <w:trHeight w:val="630"/>
        </w:trPr>
        <w:tc>
          <w:tcPr>
            <w:tcW w:w="1951" w:type="dxa"/>
            <w:vMerge w:val="restart"/>
            <w:tcBorders>
              <w:top w:val="nil"/>
              <w:left w:val="single" w:sz="4" w:space="0" w:color="auto"/>
              <w:right w:val="single" w:sz="4" w:space="0" w:color="auto"/>
            </w:tcBorders>
            <w:shd w:val="clear" w:color="auto" w:fill="BFBFBF"/>
            <w:vAlign w:val="center"/>
          </w:tcPr>
          <w:p w14:paraId="57FCA992" w14:textId="77777777" w:rsidR="00A1745D" w:rsidRPr="00D8179E" w:rsidRDefault="00A1745D" w:rsidP="00DD52EA">
            <w:pPr>
              <w:jc w:val="center"/>
              <w:rPr>
                <w:rFonts w:cs="Arial"/>
                <w:b/>
                <w:sz w:val="22"/>
                <w:szCs w:val="22"/>
              </w:rPr>
            </w:pPr>
            <w:r>
              <w:rPr>
                <w:rFonts w:cs="Arial"/>
                <w:b/>
                <w:sz w:val="22"/>
                <w:szCs w:val="22"/>
              </w:rPr>
              <w:t>Technical Skills and Knowledge</w:t>
            </w:r>
          </w:p>
        </w:tc>
        <w:tc>
          <w:tcPr>
            <w:tcW w:w="6077" w:type="dxa"/>
            <w:gridSpan w:val="3"/>
            <w:tcBorders>
              <w:top w:val="single" w:sz="4" w:space="0" w:color="auto"/>
              <w:left w:val="single" w:sz="4" w:space="0" w:color="auto"/>
              <w:bottom w:val="single" w:sz="4" w:space="0" w:color="auto"/>
              <w:right w:val="single" w:sz="4" w:space="0" w:color="auto"/>
            </w:tcBorders>
          </w:tcPr>
          <w:p w14:paraId="13022FFE" w14:textId="31882727" w:rsidR="00A1745D" w:rsidRPr="00D8179E" w:rsidRDefault="006A395D" w:rsidP="00DD52EA">
            <w:pPr>
              <w:pStyle w:val="Heading6"/>
              <w:jc w:val="both"/>
              <w:rPr>
                <w:sz w:val="22"/>
                <w:szCs w:val="22"/>
              </w:rPr>
            </w:pPr>
            <w:r w:rsidRPr="006A395D">
              <w:rPr>
                <w:sz w:val="22"/>
                <w:szCs w:val="22"/>
              </w:rPr>
              <w:t>Ability to introduce innovative and entrepreneurial practices that improve service delivery and support achieving efficiency projects and in turn savings.</w:t>
            </w:r>
          </w:p>
        </w:tc>
        <w:tc>
          <w:tcPr>
            <w:tcW w:w="756" w:type="dxa"/>
            <w:tcBorders>
              <w:top w:val="single" w:sz="4" w:space="0" w:color="auto"/>
              <w:left w:val="single" w:sz="4" w:space="0" w:color="auto"/>
              <w:bottom w:val="single" w:sz="4" w:space="0" w:color="auto"/>
              <w:right w:val="single" w:sz="4" w:space="0" w:color="auto"/>
            </w:tcBorders>
            <w:vAlign w:val="center"/>
          </w:tcPr>
          <w:p w14:paraId="1F0AA007" w14:textId="61B307C9" w:rsidR="00A1745D" w:rsidRPr="00D8179E" w:rsidRDefault="004510AE"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75A9FE96" w14:textId="2C3E8E20" w:rsidR="00A1745D" w:rsidRPr="00D8179E" w:rsidRDefault="004510AE"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598BCBA" w14:textId="77777777" w:rsidR="00A1745D" w:rsidRPr="00D8179E" w:rsidRDefault="00A1745D" w:rsidP="00F93BAE">
            <w:pPr>
              <w:pStyle w:val="Heading3"/>
              <w:jc w:val="center"/>
              <w:rPr>
                <w:rFonts w:cs="Arial"/>
                <w:sz w:val="22"/>
                <w:szCs w:val="22"/>
              </w:rPr>
            </w:pPr>
          </w:p>
        </w:tc>
      </w:tr>
      <w:tr w:rsidR="00280009" w:rsidRPr="00D8179E" w14:paraId="1316FA7F"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2047E278" w14:textId="77777777" w:rsidR="00280009" w:rsidRPr="00D8179E" w:rsidRDefault="00280009"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00C7EBFE" w14:textId="665634DB" w:rsidR="00280009" w:rsidRPr="00280009" w:rsidRDefault="00280009" w:rsidP="00DD52EA">
            <w:pPr>
              <w:pStyle w:val="Heading6"/>
              <w:jc w:val="both"/>
              <w:rPr>
                <w:sz w:val="22"/>
                <w:szCs w:val="22"/>
              </w:rPr>
            </w:pPr>
            <w:r w:rsidRPr="00280009">
              <w:rPr>
                <w:sz w:val="22"/>
                <w:szCs w:val="22"/>
              </w:rPr>
              <w:t xml:space="preserve">Working knowledge of asset management software including: </w:t>
            </w:r>
            <w:r>
              <w:rPr>
                <w:sz w:val="22"/>
                <w:szCs w:val="22"/>
              </w:rPr>
              <w:t>Scada, Pirana</w:t>
            </w:r>
            <w:r w:rsidRPr="00280009">
              <w:rPr>
                <w:sz w:val="22"/>
                <w:szCs w:val="22"/>
              </w:rPr>
              <w:t xml:space="preserve"> and corporate asset management system</w:t>
            </w:r>
            <w:r>
              <w:rPr>
                <w:sz w:val="22"/>
                <w:szCs w:val="22"/>
              </w:rPr>
              <w:t>s</w:t>
            </w:r>
            <w:r w:rsidRPr="00280009">
              <w:rPr>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10B50CF3" w14:textId="76DF2EE0" w:rsidR="00280009" w:rsidRPr="00D8179E" w:rsidRDefault="004510AE"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CBE770F" w14:textId="6B162BA0" w:rsidR="00280009" w:rsidRPr="00D8179E" w:rsidRDefault="004510AE"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1EA42F2" w14:textId="77777777" w:rsidR="00280009" w:rsidRPr="00D8179E" w:rsidRDefault="00280009" w:rsidP="00F93BAE">
            <w:pPr>
              <w:pStyle w:val="Heading3"/>
              <w:jc w:val="center"/>
              <w:rPr>
                <w:rFonts w:cs="Arial"/>
                <w:sz w:val="22"/>
                <w:szCs w:val="22"/>
              </w:rPr>
            </w:pPr>
          </w:p>
        </w:tc>
      </w:tr>
      <w:tr w:rsidR="00280009" w:rsidRPr="00D8179E" w14:paraId="3BC7A982"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6F279255" w14:textId="77777777" w:rsidR="00280009" w:rsidRPr="00D8179E" w:rsidRDefault="00280009"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5C25B7F2" w14:textId="1D63DFCD" w:rsidR="00280009" w:rsidRPr="006A395D" w:rsidRDefault="00280009" w:rsidP="00DD52EA">
            <w:pPr>
              <w:pStyle w:val="Heading6"/>
              <w:jc w:val="both"/>
              <w:rPr>
                <w:sz w:val="22"/>
                <w:szCs w:val="22"/>
              </w:rPr>
            </w:pPr>
            <w:r w:rsidRPr="00280009">
              <w:rPr>
                <w:sz w:val="22"/>
                <w:szCs w:val="22"/>
              </w:rPr>
              <w:t>Successful track record of delivering service improvements in an engineering environment, effective project management and cross service collaboration.</w:t>
            </w:r>
          </w:p>
        </w:tc>
        <w:tc>
          <w:tcPr>
            <w:tcW w:w="756" w:type="dxa"/>
            <w:tcBorders>
              <w:top w:val="single" w:sz="4" w:space="0" w:color="auto"/>
              <w:left w:val="single" w:sz="4" w:space="0" w:color="auto"/>
              <w:bottom w:val="single" w:sz="4" w:space="0" w:color="auto"/>
              <w:right w:val="single" w:sz="4" w:space="0" w:color="auto"/>
            </w:tcBorders>
            <w:vAlign w:val="center"/>
          </w:tcPr>
          <w:p w14:paraId="2E0E9C80" w14:textId="4C949AD3" w:rsidR="00280009" w:rsidRPr="00D8179E" w:rsidRDefault="004510AE"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196AF53" w14:textId="7C047AAC" w:rsidR="00280009" w:rsidRPr="00D8179E" w:rsidRDefault="004510AE"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CD0A7F2" w14:textId="77777777" w:rsidR="00280009" w:rsidRPr="00D8179E" w:rsidRDefault="00280009" w:rsidP="00F93BAE">
            <w:pPr>
              <w:pStyle w:val="Heading3"/>
              <w:jc w:val="center"/>
              <w:rPr>
                <w:rFonts w:cs="Arial"/>
                <w:sz w:val="22"/>
                <w:szCs w:val="22"/>
              </w:rPr>
            </w:pPr>
          </w:p>
        </w:tc>
      </w:tr>
      <w:tr w:rsidR="00A1745D" w:rsidRPr="00D8179E" w14:paraId="74AB7C64"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7B47162A"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712A481C" w14:textId="7A2E6C54" w:rsidR="00A1745D" w:rsidRPr="00D8179E" w:rsidRDefault="006A395D" w:rsidP="00DD52EA">
            <w:pPr>
              <w:pStyle w:val="Heading6"/>
              <w:jc w:val="both"/>
              <w:rPr>
                <w:sz w:val="22"/>
                <w:szCs w:val="22"/>
              </w:rPr>
            </w:pPr>
            <w:r w:rsidRPr="006A395D">
              <w:rPr>
                <w:sz w:val="22"/>
                <w:szCs w:val="22"/>
              </w:rPr>
              <w:t xml:space="preserve">Evidence of establishing a performance management culture, including service planning, target setting, performance appraisals and the management of different staff groups.  </w:t>
            </w:r>
          </w:p>
        </w:tc>
        <w:tc>
          <w:tcPr>
            <w:tcW w:w="756" w:type="dxa"/>
            <w:tcBorders>
              <w:top w:val="single" w:sz="4" w:space="0" w:color="auto"/>
              <w:left w:val="single" w:sz="4" w:space="0" w:color="auto"/>
              <w:bottom w:val="single" w:sz="4" w:space="0" w:color="auto"/>
              <w:right w:val="single" w:sz="4" w:space="0" w:color="auto"/>
            </w:tcBorders>
            <w:vAlign w:val="center"/>
          </w:tcPr>
          <w:p w14:paraId="445DC670" w14:textId="52E31983" w:rsidR="00A1745D" w:rsidRPr="00D8179E" w:rsidRDefault="004510AE"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C928117" w14:textId="6D568856" w:rsidR="00A1745D" w:rsidRPr="00D8179E" w:rsidRDefault="004510AE"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B6F375A" w14:textId="77777777" w:rsidR="00A1745D" w:rsidRPr="00D8179E" w:rsidRDefault="00A1745D" w:rsidP="00F93BAE">
            <w:pPr>
              <w:pStyle w:val="Heading3"/>
              <w:jc w:val="center"/>
              <w:rPr>
                <w:rFonts w:cs="Arial"/>
                <w:sz w:val="22"/>
                <w:szCs w:val="22"/>
              </w:rPr>
            </w:pPr>
          </w:p>
        </w:tc>
      </w:tr>
      <w:tr w:rsidR="00A1745D" w:rsidRPr="00D8179E" w14:paraId="00C95F18"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71CFFC8A"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53182FD8" w14:textId="723D7747" w:rsidR="00A1745D" w:rsidRPr="00D8179E" w:rsidRDefault="006A395D" w:rsidP="00DD52EA">
            <w:pPr>
              <w:pStyle w:val="Heading6"/>
              <w:jc w:val="both"/>
              <w:rPr>
                <w:sz w:val="22"/>
                <w:szCs w:val="22"/>
              </w:rPr>
            </w:pPr>
            <w:r w:rsidRPr="006A395D">
              <w:rPr>
                <w:sz w:val="22"/>
                <w:szCs w:val="22"/>
              </w:rPr>
              <w:t>Ability to undertake the recruitment, development, attendance management, and performance management of employees in line with current legislation, council policy and procedures.</w:t>
            </w:r>
          </w:p>
        </w:tc>
        <w:tc>
          <w:tcPr>
            <w:tcW w:w="756" w:type="dxa"/>
            <w:tcBorders>
              <w:top w:val="single" w:sz="4" w:space="0" w:color="auto"/>
              <w:left w:val="single" w:sz="4" w:space="0" w:color="auto"/>
              <w:bottom w:val="single" w:sz="4" w:space="0" w:color="auto"/>
              <w:right w:val="single" w:sz="4" w:space="0" w:color="auto"/>
            </w:tcBorders>
            <w:vAlign w:val="center"/>
          </w:tcPr>
          <w:p w14:paraId="5C96CF93" w14:textId="2BB92B9A" w:rsidR="00A1745D" w:rsidRPr="00D8179E" w:rsidRDefault="004510AE"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0A61CC9" w14:textId="79CA7D32" w:rsidR="00A1745D" w:rsidRPr="00D8179E" w:rsidRDefault="004510AE"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FAB1174" w14:textId="77777777" w:rsidR="00A1745D" w:rsidRPr="00D8179E" w:rsidRDefault="00A1745D" w:rsidP="00F93BAE">
            <w:pPr>
              <w:pStyle w:val="Heading3"/>
              <w:jc w:val="center"/>
              <w:rPr>
                <w:rFonts w:cs="Arial"/>
                <w:sz w:val="22"/>
                <w:szCs w:val="22"/>
              </w:rPr>
            </w:pPr>
          </w:p>
        </w:tc>
      </w:tr>
      <w:tr w:rsidR="00A1745D" w:rsidRPr="00D8179E" w14:paraId="0466CC9B"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4851C7ED"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tcPr>
          <w:p w14:paraId="046FAF63" w14:textId="33026745" w:rsidR="00A1745D" w:rsidRPr="00D8179E" w:rsidRDefault="006A395D" w:rsidP="00DD52EA">
            <w:pPr>
              <w:pStyle w:val="Heading6"/>
              <w:jc w:val="both"/>
              <w:rPr>
                <w:sz w:val="22"/>
                <w:szCs w:val="22"/>
              </w:rPr>
            </w:pPr>
            <w:r w:rsidRPr="006A395D">
              <w:rPr>
                <w:sz w:val="22"/>
                <w:szCs w:val="22"/>
              </w:rPr>
              <w:t>Ability to creatively manage finance and other resources to deliver priorities efficiently and to react to corporate and service challenges quickly – demonstrating clear competency in budget management.</w:t>
            </w:r>
          </w:p>
        </w:tc>
        <w:tc>
          <w:tcPr>
            <w:tcW w:w="756" w:type="dxa"/>
            <w:tcBorders>
              <w:top w:val="single" w:sz="4" w:space="0" w:color="auto"/>
              <w:left w:val="single" w:sz="4" w:space="0" w:color="auto"/>
              <w:bottom w:val="single" w:sz="4" w:space="0" w:color="auto"/>
              <w:right w:val="single" w:sz="4" w:space="0" w:color="auto"/>
            </w:tcBorders>
            <w:vAlign w:val="center"/>
          </w:tcPr>
          <w:p w14:paraId="09A8C020" w14:textId="6831E797" w:rsidR="00A1745D" w:rsidRPr="00D8179E" w:rsidRDefault="004510AE"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9DF4300" w14:textId="5D8E7295" w:rsidR="00A1745D" w:rsidRPr="00D8179E" w:rsidRDefault="004510AE"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51A1364" w14:textId="77777777" w:rsidR="00A1745D" w:rsidRPr="00D8179E" w:rsidRDefault="00A1745D" w:rsidP="00F93BAE">
            <w:pPr>
              <w:pStyle w:val="Heading3"/>
              <w:jc w:val="center"/>
              <w:rPr>
                <w:rFonts w:cs="Arial"/>
                <w:sz w:val="22"/>
                <w:szCs w:val="22"/>
              </w:rPr>
            </w:pPr>
          </w:p>
        </w:tc>
      </w:tr>
      <w:tr w:rsidR="00A1745D" w:rsidRPr="00D8179E" w14:paraId="44EFDD3F" w14:textId="77777777" w:rsidTr="00F93BAE">
        <w:trPr>
          <w:trHeight w:val="630"/>
        </w:trPr>
        <w:tc>
          <w:tcPr>
            <w:tcW w:w="1951" w:type="dxa"/>
            <w:vMerge/>
            <w:tcBorders>
              <w:left w:val="single" w:sz="4" w:space="0" w:color="auto"/>
              <w:right w:val="single" w:sz="4" w:space="0" w:color="auto"/>
            </w:tcBorders>
            <w:shd w:val="clear" w:color="auto" w:fill="BFBFBF"/>
            <w:vAlign w:val="center"/>
          </w:tcPr>
          <w:p w14:paraId="76C411B9"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AE8E7FB" w14:textId="445268CF" w:rsidR="00A1745D" w:rsidRPr="00D8179E" w:rsidRDefault="006A395D" w:rsidP="00DD52EA">
            <w:pPr>
              <w:pStyle w:val="Heading6"/>
              <w:jc w:val="both"/>
              <w:rPr>
                <w:sz w:val="22"/>
                <w:szCs w:val="22"/>
              </w:rPr>
            </w:pPr>
            <w:r w:rsidRPr="006A395D">
              <w:rPr>
                <w:rFonts w:cs="Arial"/>
                <w:sz w:val="22"/>
                <w:szCs w:val="18"/>
              </w:rPr>
              <w:t>Ability to undertake monthly team 121’s, annual appraisals and deliver regular toolbox talks.</w:t>
            </w:r>
          </w:p>
        </w:tc>
        <w:tc>
          <w:tcPr>
            <w:tcW w:w="756" w:type="dxa"/>
            <w:tcBorders>
              <w:top w:val="single" w:sz="4" w:space="0" w:color="auto"/>
              <w:left w:val="single" w:sz="4" w:space="0" w:color="auto"/>
              <w:bottom w:val="single" w:sz="4" w:space="0" w:color="auto"/>
              <w:right w:val="single" w:sz="4" w:space="0" w:color="auto"/>
            </w:tcBorders>
            <w:vAlign w:val="center"/>
          </w:tcPr>
          <w:p w14:paraId="29EAAA05" w14:textId="3CCE9918" w:rsidR="00A1745D" w:rsidRPr="00D8179E" w:rsidRDefault="004510AE" w:rsidP="00F93BAE">
            <w:pPr>
              <w:pStyle w:val="Heading3"/>
              <w:jc w:val="center"/>
              <w:rPr>
                <w:rFonts w:cs="Arial"/>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2A8957E9" w14:textId="5CD3F4D3" w:rsidR="00A1745D" w:rsidRPr="00D8179E" w:rsidRDefault="004510AE"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1FE542B" w14:textId="77777777" w:rsidR="00A1745D" w:rsidRPr="00D8179E" w:rsidRDefault="00A1745D" w:rsidP="00F93BAE">
            <w:pPr>
              <w:pStyle w:val="Heading3"/>
              <w:jc w:val="center"/>
              <w:rPr>
                <w:rFonts w:cs="Arial"/>
                <w:sz w:val="22"/>
                <w:szCs w:val="22"/>
              </w:rPr>
            </w:pPr>
          </w:p>
        </w:tc>
      </w:tr>
      <w:tr w:rsidR="00A1745D" w:rsidRPr="00D8179E" w14:paraId="11FAA618" w14:textId="77777777" w:rsidTr="00F93BAE">
        <w:trPr>
          <w:trHeight w:val="630"/>
        </w:trPr>
        <w:tc>
          <w:tcPr>
            <w:tcW w:w="1951" w:type="dxa"/>
            <w:vMerge/>
            <w:tcBorders>
              <w:left w:val="single" w:sz="4" w:space="0" w:color="auto"/>
              <w:bottom w:val="single" w:sz="4" w:space="0" w:color="auto"/>
              <w:right w:val="single" w:sz="4" w:space="0" w:color="auto"/>
            </w:tcBorders>
            <w:shd w:val="clear" w:color="auto" w:fill="BFBFBF"/>
            <w:vAlign w:val="center"/>
          </w:tcPr>
          <w:p w14:paraId="41079BD1" w14:textId="77777777" w:rsidR="00A1745D" w:rsidRPr="00D8179E" w:rsidRDefault="00A174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BF18A46" w14:textId="296EE756" w:rsidR="00A1745D" w:rsidRPr="00D8179E" w:rsidRDefault="006A395D" w:rsidP="00DD52EA">
            <w:pPr>
              <w:pStyle w:val="Heading6"/>
              <w:jc w:val="both"/>
              <w:rPr>
                <w:rFonts w:cs="Arial"/>
                <w:sz w:val="22"/>
                <w:szCs w:val="22"/>
              </w:rPr>
            </w:pPr>
            <w:r w:rsidRPr="006A395D">
              <w:rPr>
                <w:rFonts w:cs="Arial"/>
                <w:sz w:val="22"/>
                <w:szCs w:val="22"/>
              </w:rPr>
              <w:t xml:space="preserve">Experience </w:t>
            </w:r>
            <w:r>
              <w:rPr>
                <w:rFonts w:cs="Arial"/>
                <w:sz w:val="22"/>
                <w:szCs w:val="22"/>
              </w:rPr>
              <w:t>and</w:t>
            </w:r>
            <w:r w:rsidRPr="006A395D">
              <w:rPr>
                <w:rFonts w:cs="Arial"/>
                <w:sz w:val="22"/>
                <w:szCs w:val="22"/>
              </w:rPr>
              <w:t xml:space="preserve"> working knowledge of Health &amp; Safety Legislations and other appropriate regulations.</w:t>
            </w:r>
          </w:p>
        </w:tc>
        <w:tc>
          <w:tcPr>
            <w:tcW w:w="756" w:type="dxa"/>
            <w:tcBorders>
              <w:top w:val="single" w:sz="4" w:space="0" w:color="auto"/>
              <w:left w:val="single" w:sz="4" w:space="0" w:color="auto"/>
              <w:bottom w:val="single" w:sz="4" w:space="0" w:color="auto"/>
              <w:right w:val="single" w:sz="4" w:space="0" w:color="auto"/>
            </w:tcBorders>
            <w:vAlign w:val="center"/>
          </w:tcPr>
          <w:p w14:paraId="653C4421" w14:textId="4A642AF4" w:rsidR="00A1745D" w:rsidRPr="00D8179E" w:rsidRDefault="004510AE"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40E9B66" w14:textId="7FD0A67B" w:rsidR="00A1745D" w:rsidRPr="00D8179E" w:rsidRDefault="004510AE"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F6C8A18" w14:textId="77777777" w:rsidR="00A1745D" w:rsidRPr="00D8179E" w:rsidRDefault="00A1745D" w:rsidP="00F93BAE">
            <w:pPr>
              <w:pStyle w:val="Heading3"/>
              <w:jc w:val="center"/>
              <w:rPr>
                <w:rFonts w:cs="Arial"/>
                <w:sz w:val="22"/>
                <w:szCs w:val="22"/>
              </w:rPr>
            </w:pPr>
          </w:p>
        </w:tc>
      </w:tr>
      <w:tr w:rsidR="006A395D" w:rsidRPr="00D8179E" w14:paraId="495352F1"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7EF742E6" w14:textId="77777777" w:rsidR="006A395D" w:rsidRPr="00D8179E" w:rsidRDefault="006A39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6ECE5D39" w14:textId="489444E3" w:rsidR="006A395D" w:rsidRPr="006A395D" w:rsidRDefault="00280009" w:rsidP="00DD52EA">
            <w:pPr>
              <w:pStyle w:val="Heading6"/>
              <w:jc w:val="both"/>
              <w:rPr>
                <w:rFonts w:cs="Arial"/>
                <w:sz w:val="22"/>
                <w:szCs w:val="22"/>
              </w:rPr>
            </w:pPr>
            <w:r w:rsidRPr="00280009">
              <w:rPr>
                <w:rFonts w:cs="Arial"/>
                <w:sz w:val="22"/>
                <w:szCs w:val="22"/>
              </w:rPr>
              <w:t>Experience of working alone and under minimal supervision</w:t>
            </w:r>
            <w:r>
              <w:rPr>
                <w:rFonts w:cs="Arial"/>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7DDB54A8" w14:textId="028FC6B5" w:rsidR="006A395D" w:rsidRPr="00D8179E" w:rsidRDefault="004510AE"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24BA219" w14:textId="60C6B158" w:rsidR="006A395D" w:rsidRPr="00D8179E" w:rsidRDefault="004510AE"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A9676AC" w14:textId="77777777" w:rsidR="006A395D" w:rsidRPr="00D8179E" w:rsidRDefault="006A395D" w:rsidP="00F93BAE">
            <w:pPr>
              <w:pStyle w:val="Heading3"/>
              <w:jc w:val="center"/>
              <w:rPr>
                <w:rFonts w:cs="Arial"/>
                <w:sz w:val="22"/>
                <w:szCs w:val="22"/>
              </w:rPr>
            </w:pPr>
          </w:p>
        </w:tc>
      </w:tr>
      <w:tr w:rsidR="006A395D" w:rsidRPr="00D8179E" w14:paraId="44695A41"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14405135" w14:textId="77777777" w:rsidR="006A395D" w:rsidRPr="00D8179E" w:rsidRDefault="006A395D"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027827FD" w14:textId="0C8256CE" w:rsidR="006A395D" w:rsidRPr="006A395D" w:rsidRDefault="004510AE" w:rsidP="00DD52EA">
            <w:pPr>
              <w:pStyle w:val="Heading6"/>
              <w:jc w:val="both"/>
              <w:rPr>
                <w:rFonts w:cs="Arial"/>
                <w:sz w:val="22"/>
                <w:szCs w:val="22"/>
              </w:rPr>
            </w:pPr>
            <w:r w:rsidRPr="004510AE">
              <w:rPr>
                <w:rFonts w:cs="Arial"/>
                <w:sz w:val="22"/>
                <w:szCs w:val="22"/>
              </w:rPr>
              <w:t>Willingness to work flexibly, with the ability to prioritise own workload</w:t>
            </w:r>
            <w:r>
              <w:rPr>
                <w:rFonts w:cs="Arial"/>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56A2BE32" w14:textId="418E6186" w:rsidR="006A395D" w:rsidRPr="00D8179E" w:rsidRDefault="004510AE"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C67613A" w14:textId="0E403962" w:rsidR="006A395D" w:rsidRPr="00D8179E" w:rsidRDefault="004510AE"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509CF7A" w14:textId="77777777" w:rsidR="006A395D" w:rsidRPr="00D8179E" w:rsidRDefault="006A395D" w:rsidP="00F93BAE">
            <w:pPr>
              <w:pStyle w:val="Heading3"/>
              <w:jc w:val="center"/>
              <w:rPr>
                <w:rFonts w:cs="Arial"/>
                <w:sz w:val="22"/>
                <w:szCs w:val="22"/>
              </w:rPr>
            </w:pPr>
          </w:p>
        </w:tc>
      </w:tr>
      <w:tr w:rsidR="004510AE" w:rsidRPr="00D8179E" w14:paraId="727343D2"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0B516F1A" w14:textId="77777777" w:rsidR="004510AE" w:rsidRPr="00D8179E" w:rsidRDefault="004510AE"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4E1FE95F" w14:textId="4ADC0659" w:rsidR="004510AE" w:rsidRPr="004510AE" w:rsidRDefault="004510AE" w:rsidP="00DD52EA">
            <w:pPr>
              <w:pStyle w:val="Heading6"/>
              <w:jc w:val="both"/>
              <w:rPr>
                <w:rFonts w:cs="Arial"/>
                <w:sz w:val="22"/>
                <w:szCs w:val="22"/>
              </w:rPr>
            </w:pPr>
            <w:r w:rsidRPr="004510AE">
              <w:rPr>
                <w:rFonts w:cs="Arial"/>
                <w:sz w:val="22"/>
                <w:szCs w:val="22"/>
              </w:rPr>
              <w:t>Experience of managing projects and contractors</w:t>
            </w:r>
            <w:r>
              <w:rPr>
                <w:rFonts w:cs="Arial"/>
                <w:sz w:val="22"/>
                <w:szCs w:val="22"/>
              </w:rPr>
              <w:t>.</w:t>
            </w:r>
          </w:p>
        </w:tc>
        <w:tc>
          <w:tcPr>
            <w:tcW w:w="756" w:type="dxa"/>
            <w:tcBorders>
              <w:top w:val="single" w:sz="4" w:space="0" w:color="auto"/>
              <w:left w:val="single" w:sz="4" w:space="0" w:color="auto"/>
              <w:bottom w:val="single" w:sz="4" w:space="0" w:color="auto"/>
              <w:right w:val="single" w:sz="4" w:space="0" w:color="auto"/>
            </w:tcBorders>
            <w:vAlign w:val="center"/>
          </w:tcPr>
          <w:p w14:paraId="3948D2CE" w14:textId="50E62710" w:rsidR="004510AE" w:rsidRPr="00D8179E" w:rsidRDefault="004510AE"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9CBF4E4" w14:textId="28756F13" w:rsidR="004510AE" w:rsidRPr="00D8179E" w:rsidRDefault="004510AE"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07E9050" w14:textId="77777777" w:rsidR="004510AE" w:rsidRPr="00D8179E" w:rsidRDefault="004510AE" w:rsidP="00F93BAE">
            <w:pPr>
              <w:pStyle w:val="Heading3"/>
              <w:jc w:val="center"/>
              <w:rPr>
                <w:rFonts w:cs="Arial"/>
                <w:sz w:val="22"/>
                <w:szCs w:val="22"/>
              </w:rPr>
            </w:pPr>
          </w:p>
        </w:tc>
      </w:tr>
      <w:tr w:rsidR="004510AE" w:rsidRPr="00D8179E" w14:paraId="00474435"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47FA406D" w14:textId="77777777" w:rsidR="004510AE" w:rsidRPr="00D8179E" w:rsidRDefault="004510AE"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668663AC" w14:textId="45C3F483" w:rsidR="004510AE" w:rsidRPr="004510AE" w:rsidRDefault="004510AE" w:rsidP="00DD52EA">
            <w:pPr>
              <w:pStyle w:val="Heading6"/>
              <w:jc w:val="both"/>
              <w:rPr>
                <w:rFonts w:cs="Arial"/>
                <w:sz w:val="22"/>
                <w:szCs w:val="22"/>
              </w:rPr>
            </w:pPr>
            <w:r>
              <w:rPr>
                <w:rFonts w:cs="Arial"/>
                <w:sz w:val="22"/>
                <w:szCs w:val="22"/>
              </w:rPr>
              <w:t>Willingness to be part of the on call out of hours emergency response rota for which an additional payment is made.</w:t>
            </w:r>
          </w:p>
        </w:tc>
        <w:tc>
          <w:tcPr>
            <w:tcW w:w="756" w:type="dxa"/>
            <w:tcBorders>
              <w:top w:val="single" w:sz="4" w:space="0" w:color="auto"/>
              <w:left w:val="single" w:sz="4" w:space="0" w:color="auto"/>
              <w:bottom w:val="single" w:sz="4" w:space="0" w:color="auto"/>
              <w:right w:val="single" w:sz="4" w:space="0" w:color="auto"/>
            </w:tcBorders>
            <w:vAlign w:val="center"/>
          </w:tcPr>
          <w:p w14:paraId="4CAAA1AA" w14:textId="3C32F2B6" w:rsidR="004510AE" w:rsidRPr="00D8179E" w:rsidRDefault="004510AE"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908CAFA" w14:textId="0995FC8C" w:rsidR="004510AE" w:rsidRPr="00D8179E" w:rsidRDefault="004510AE"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715FB8F3" w14:textId="77777777" w:rsidR="004510AE" w:rsidRPr="00D8179E" w:rsidRDefault="004510AE" w:rsidP="00F93BAE">
            <w:pPr>
              <w:pStyle w:val="Heading3"/>
              <w:jc w:val="center"/>
              <w:rPr>
                <w:rFonts w:cs="Arial"/>
                <w:sz w:val="22"/>
                <w:szCs w:val="22"/>
              </w:rPr>
            </w:pPr>
          </w:p>
        </w:tc>
      </w:tr>
      <w:tr w:rsidR="004510AE" w:rsidRPr="00D8179E" w14:paraId="070FF9C6" w14:textId="77777777" w:rsidTr="00F93BAE">
        <w:trPr>
          <w:trHeight w:val="630"/>
        </w:trPr>
        <w:tc>
          <w:tcPr>
            <w:tcW w:w="1951" w:type="dxa"/>
            <w:tcBorders>
              <w:left w:val="single" w:sz="4" w:space="0" w:color="auto"/>
              <w:bottom w:val="single" w:sz="4" w:space="0" w:color="auto"/>
              <w:right w:val="single" w:sz="4" w:space="0" w:color="auto"/>
            </w:tcBorders>
            <w:shd w:val="clear" w:color="auto" w:fill="BFBFBF"/>
            <w:vAlign w:val="center"/>
          </w:tcPr>
          <w:p w14:paraId="3F99668E" w14:textId="77777777" w:rsidR="004510AE" w:rsidRPr="00D8179E" w:rsidRDefault="004510AE" w:rsidP="00DD52EA">
            <w:pPr>
              <w:jc w:val="center"/>
              <w:rPr>
                <w:rFonts w:cs="Arial"/>
                <w:b/>
                <w:sz w:val="22"/>
                <w:szCs w:val="22"/>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7B0026E1" w14:textId="2BE12812" w:rsidR="004510AE" w:rsidRPr="004510AE" w:rsidRDefault="004510AE" w:rsidP="00DD52EA">
            <w:pPr>
              <w:pStyle w:val="Heading6"/>
              <w:jc w:val="both"/>
              <w:rPr>
                <w:rFonts w:cs="Arial"/>
                <w:sz w:val="22"/>
                <w:szCs w:val="22"/>
              </w:rPr>
            </w:pPr>
            <w:r w:rsidRPr="004510AE">
              <w:rPr>
                <w:rFonts w:cs="Arial"/>
                <w:sz w:val="22"/>
                <w:szCs w:val="22"/>
              </w:rPr>
              <w:t>Experience of working under pressure, in particular in response to incidents and working successfully as part of a team to achieve positive outcomes.</w:t>
            </w:r>
          </w:p>
        </w:tc>
        <w:tc>
          <w:tcPr>
            <w:tcW w:w="756" w:type="dxa"/>
            <w:tcBorders>
              <w:top w:val="single" w:sz="4" w:space="0" w:color="auto"/>
              <w:left w:val="single" w:sz="4" w:space="0" w:color="auto"/>
              <w:bottom w:val="single" w:sz="4" w:space="0" w:color="auto"/>
              <w:right w:val="single" w:sz="4" w:space="0" w:color="auto"/>
            </w:tcBorders>
            <w:vAlign w:val="center"/>
          </w:tcPr>
          <w:p w14:paraId="4FE08903" w14:textId="5A0644D3" w:rsidR="004510AE" w:rsidRPr="00D8179E" w:rsidRDefault="004510AE" w:rsidP="00F93BAE">
            <w:pPr>
              <w:pStyle w:val="Heading3"/>
              <w:jc w:val="center"/>
              <w:rPr>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73F51AEB" w14:textId="3D8B34CF" w:rsidR="004510AE" w:rsidRPr="00D8179E" w:rsidRDefault="004510AE" w:rsidP="00F93BAE">
            <w:pPr>
              <w:jc w:val="center"/>
              <w:rPr>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D16999E" w14:textId="77777777" w:rsidR="004510AE" w:rsidRPr="00D8179E" w:rsidRDefault="004510AE" w:rsidP="00F93BAE">
            <w:pPr>
              <w:pStyle w:val="Heading3"/>
              <w:jc w:val="center"/>
              <w:rPr>
                <w:rFonts w:cs="Arial"/>
                <w:sz w:val="22"/>
                <w:szCs w:val="22"/>
              </w:rPr>
            </w:pPr>
          </w:p>
        </w:tc>
      </w:tr>
      <w:tr w:rsidR="00A1745D" w:rsidRPr="00D8179E" w14:paraId="722A8E37" w14:textId="77777777" w:rsidTr="00F93BAE">
        <w:trPr>
          <w:trHeight w:val="630"/>
        </w:trPr>
        <w:tc>
          <w:tcPr>
            <w:tcW w:w="1951" w:type="dxa"/>
            <w:tcBorders>
              <w:top w:val="single" w:sz="4" w:space="0" w:color="auto"/>
              <w:left w:val="single" w:sz="4" w:space="0" w:color="auto"/>
              <w:right w:val="single" w:sz="4" w:space="0" w:color="auto"/>
            </w:tcBorders>
            <w:shd w:val="clear" w:color="auto" w:fill="BFBFBF"/>
            <w:vAlign w:val="center"/>
          </w:tcPr>
          <w:p w14:paraId="57C2A55C" w14:textId="77777777" w:rsidR="00A1745D" w:rsidRPr="00D8179E" w:rsidRDefault="00A1745D" w:rsidP="00DD52EA">
            <w:pPr>
              <w:jc w:val="center"/>
              <w:rPr>
                <w:rFonts w:cs="Arial"/>
                <w:b/>
                <w:sz w:val="22"/>
                <w:szCs w:val="22"/>
              </w:rPr>
            </w:pPr>
            <w:r w:rsidRPr="00D8179E">
              <w:rPr>
                <w:rFonts w:cs="Arial"/>
                <w:b/>
                <w:sz w:val="22"/>
                <w:szCs w:val="22"/>
              </w:rPr>
              <w:t>Qualification requirement</w:t>
            </w:r>
          </w:p>
        </w:tc>
        <w:tc>
          <w:tcPr>
            <w:tcW w:w="6077" w:type="dxa"/>
            <w:gridSpan w:val="3"/>
            <w:tcBorders>
              <w:top w:val="single" w:sz="4" w:space="0" w:color="auto"/>
              <w:left w:val="single" w:sz="4" w:space="0" w:color="auto"/>
              <w:bottom w:val="single" w:sz="4" w:space="0" w:color="auto"/>
              <w:right w:val="single" w:sz="4" w:space="0" w:color="auto"/>
            </w:tcBorders>
            <w:vAlign w:val="center"/>
          </w:tcPr>
          <w:p w14:paraId="5607056F" w14:textId="77777777" w:rsidR="00A1745D" w:rsidRDefault="00A1745D" w:rsidP="00DD52EA">
            <w:pPr>
              <w:rPr>
                <w:sz w:val="22"/>
                <w:szCs w:val="22"/>
              </w:rPr>
            </w:pPr>
          </w:p>
          <w:p w14:paraId="4D61B387" w14:textId="21C250B6" w:rsidR="00A1745D" w:rsidRPr="004510AE" w:rsidRDefault="006A395D" w:rsidP="00DD52EA">
            <w:pPr>
              <w:rPr>
                <w:sz w:val="20"/>
                <w:szCs w:val="20"/>
              </w:rPr>
            </w:pPr>
            <w:r w:rsidRPr="004510AE">
              <w:rPr>
                <w:sz w:val="22"/>
                <w:szCs w:val="22"/>
              </w:rPr>
              <w:t>Hold a minimum Level 3 qualification in Electrical</w:t>
            </w:r>
            <w:r w:rsidR="0019485F">
              <w:rPr>
                <w:sz w:val="22"/>
                <w:szCs w:val="22"/>
              </w:rPr>
              <w:t xml:space="preserve">, Mechanical </w:t>
            </w:r>
            <w:r w:rsidRPr="004510AE">
              <w:rPr>
                <w:sz w:val="22"/>
                <w:szCs w:val="22"/>
              </w:rPr>
              <w:t>Engineering or Controls and Instrumentation Engineering or similar and have significant relevant experience</w:t>
            </w:r>
            <w:r w:rsidR="004510AE">
              <w:rPr>
                <w:sz w:val="22"/>
                <w:szCs w:val="22"/>
              </w:rPr>
              <w:t>.</w:t>
            </w:r>
          </w:p>
          <w:p w14:paraId="5168E35B" w14:textId="77777777" w:rsidR="00A1745D" w:rsidRDefault="00A1745D" w:rsidP="00DD52EA">
            <w:pPr>
              <w:rPr>
                <w:sz w:val="22"/>
                <w:szCs w:val="22"/>
              </w:rPr>
            </w:pPr>
          </w:p>
          <w:p w14:paraId="614E8E91" w14:textId="39847FCA" w:rsidR="00A1745D" w:rsidRPr="00D8179E" w:rsidRDefault="004510AE" w:rsidP="00DD52EA">
            <w:pPr>
              <w:rPr>
                <w:sz w:val="22"/>
                <w:szCs w:val="22"/>
              </w:rPr>
            </w:pPr>
            <w:r>
              <w:rPr>
                <w:sz w:val="22"/>
                <w:szCs w:val="22"/>
              </w:rPr>
              <w:t>Must hold a full current UK driving licence.</w:t>
            </w:r>
          </w:p>
        </w:tc>
        <w:tc>
          <w:tcPr>
            <w:tcW w:w="756" w:type="dxa"/>
            <w:tcBorders>
              <w:top w:val="single" w:sz="4" w:space="0" w:color="auto"/>
              <w:left w:val="single" w:sz="4" w:space="0" w:color="auto"/>
              <w:bottom w:val="single" w:sz="4" w:space="0" w:color="auto"/>
              <w:right w:val="single" w:sz="4" w:space="0" w:color="auto"/>
            </w:tcBorders>
            <w:vAlign w:val="center"/>
          </w:tcPr>
          <w:p w14:paraId="7011FCC9" w14:textId="2075C118" w:rsidR="00A1745D" w:rsidRPr="00D8179E" w:rsidRDefault="004510AE" w:rsidP="00F93BAE">
            <w:pPr>
              <w:pStyle w:val="Heading3"/>
              <w:jc w:val="center"/>
              <w:rPr>
                <w:rFonts w:cs="Arial"/>
                <w:b w:val="0"/>
                <w:sz w:val="22"/>
                <w:szCs w:val="22"/>
              </w:rPr>
            </w:pPr>
            <w:r w:rsidRPr="00D65019">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7D1BA97F" w14:textId="1D1B4ED0" w:rsidR="00A1745D" w:rsidRPr="00D8179E" w:rsidRDefault="004510AE" w:rsidP="00F93BAE">
            <w:pPr>
              <w:jc w:val="center"/>
              <w:rPr>
                <w:rFonts w:cs="Arial"/>
                <w:b/>
                <w:sz w:val="22"/>
                <w:szCs w:val="22"/>
              </w:rPr>
            </w:pPr>
            <w:r w:rsidRPr="00D65019">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9425E5B" w14:textId="3BAB564F" w:rsidR="00A1745D" w:rsidRPr="00D8179E" w:rsidRDefault="004510AE" w:rsidP="00F93BAE">
            <w:pPr>
              <w:pStyle w:val="Heading3"/>
              <w:jc w:val="center"/>
              <w:rPr>
                <w:rFonts w:cs="Arial"/>
                <w:sz w:val="22"/>
                <w:szCs w:val="22"/>
              </w:rPr>
            </w:pPr>
            <w:r w:rsidRPr="00D65019">
              <w:rPr>
                <w:sz w:val="22"/>
                <w:szCs w:val="22"/>
              </w:rPr>
              <w:sym w:font="Wingdings 2" w:char="F050"/>
            </w:r>
          </w:p>
        </w:tc>
      </w:tr>
      <w:tr w:rsidR="00A1745D" w:rsidRPr="00B15705" w14:paraId="16F0D559" w14:textId="77777777" w:rsidTr="00F93BAE">
        <w:trPr>
          <w:gridAfter w:val="4"/>
          <w:wAfter w:w="3402" w:type="dxa"/>
        </w:trPr>
        <w:tc>
          <w:tcPr>
            <w:tcW w:w="1951" w:type="dxa"/>
            <w:tcBorders>
              <w:top w:val="single" w:sz="4" w:space="0" w:color="auto"/>
              <w:left w:val="single" w:sz="4" w:space="0" w:color="auto"/>
              <w:bottom w:val="single" w:sz="4" w:space="0" w:color="auto"/>
              <w:right w:val="single" w:sz="4" w:space="0" w:color="auto"/>
            </w:tcBorders>
          </w:tcPr>
          <w:p w14:paraId="46B163CC" w14:textId="77777777" w:rsidR="00A1745D" w:rsidRDefault="00A1745D" w:rsidP="00A1745D">
            <w:pPr>
              <w:pStyle w:val="Heading5"/>
              <w:jc w:val="center"/>
              <w:rPr>
                <w:rFonts w:cs="Arial"/>
                <w:b/>
                <w:sz w:val="20"/>
              </w:rPr>
            </w:pPr>
          </w:p>
          <w:p w14:paraId="174217CA" w14:textId="1E4E601A" w:rsidR="00A1745D" w:rsidRPr="009F3A34" w:rsidRDefault="00A1745D" w:rsidP="00A1745D">
            <w:pPr>
              <w:jc w:val="center"/>
              <w:rPr>
                <w:rFonts w:cs="Arial"/>
                <w:b/>
                <w:sz w:val="20"/>
              </w:rPr>
            </w:pPr>
            <w:r w:rsidRPr="009F3A34">
              <w:rPr>
                <w:rFonts w:cs="Arial"/>
                <w:b/>
                <w:sz w:val="20"/>
              </w:rPr>
              <w:t>A -</w:t>
            </w:r>
            <w:r>
              <w:rPr>
                <w:rFonts w:cs="Arial"/>
                <w:b/>
                <w:sz w:val="20"/>
              </w:rPr>
              <w:t xml:space="preserve"> </w:t>
            </w:r>
            <w:r w:rsidRPr="009F3A34">
              <w:rPr>
                <w:rFonts w:cs="Arial"/>
                <w:b/>
                <w:sz w:val="20"/>
              </w:rPr>
              <w:t>Application</w:t>
            </w:r>
          </w:p>
        </w:tc>
        <w:tc>
          <w:tcPr>
            <w:tcW w:w="2297" w:type="dxa"/>
            <w:tcBorders>
              <w:top w:val="single" w:sz="4" w:space="0" w:color="auto"/>
              <w:left w:val="single" w:sz="4" w:space="0" w:color="auto"/>
              <w:bottom w:val="single" w:sz="4" w:space="0" w:color="auto"/>
              <w:right w:val="single" w:sz="4" w:space="0" w:color="auto"/>
            </w:tcBorders>
          </w:tcPr>
          <w:p w14:paraId="3FC99ADD" w14:textId="77777777" w:rsidR="00A1745D" w:rsidRDefault="00A1745D" w:rsidP="00A1745D">
            <w:pPr>
              <w:pStyle w:val="Heading6"/>
              <w:rPr>
                <w:rFonts w:cs="Arial"/>
                <w:b/>
                <w:sz w:val="20"/>
              </w:rPr>
            </w:pPr>
          </w:p>
          <w:p w14:paraId="3446ECD3" w14:textId="77777777" w:rsidR="00A1745D" w:rsidRPr="009F3A34" w:rsidRDefault="00A1745D" w:rsidP="00A1745D">
            <w:pPr>
              <w:pStyle w:val="Heading6"/>
              <w:rPr>
                <w:rFonts w:cs="Arial"/>
                <w:b/>
                <w:sz w:val="20"/>
              </w:rPr>
            </w:pPr>
            <w:r>
              <w:rPr>
                <w:rFonts w:cs="Arial"/>
                <w:b/>
                <w:sz w:val="20"/>
              </w:rPr>
              <w:t xml:space="preserve">AC </w:t>
            </w:r>
            <w:r w:rsidRPr="009F3A34">
              <w:rPr>
                <w:rFonts w:cs="Arial"/>
                <w:b/>
                <w:sz w:val="20"/>
              </w:rPr>
              <w:t xml:space="preserve">– </w:t>
            </w:r>
            <w:r>
              <w:rPr>
                <w:rFonts w:cs="Arial"/>
                <w:b/>
                <w:sz w:val="20"/>
              </w:rPr>
              <w:t>Assessment Centre</w:t>
            </w:r>
          </w:p>
          <w:p w14:paraId="1392786A" w14:textId="75650DB8" w:rsidR="00A1745D" w:rsidRPr="009F3A34" w:rsidRDefault="00A1745D" w:rsidP="00A1745D">
            <w:pPr>
              <w:pStyle w:val="Heading5"/>
              <w:jc w:val="center"/>
              <w:rPr>
                <w:rFonts w:cs="Arial"/>
                <w:b/>
                <w:sz w:val="20"/>
              </w:rPr>
            </w:pPr>
          </w:p>
        </w:tc>
        <w:tc>
          <w:tcPr>
            <w:tcW w:w="2551" w:type="dxa"/>
            <w:tcBorders>
              <w:top w:val="single" w:sz="4" w:space="0" w:color="auto"/>
              <w:left w:val="single" w:sz="4" w:space="0" w:color="auto"/>
              <w:bottom w:val="single" w:sz="4" w:space="0" w:color="auto"/>
              <w:right w:val="single" w:sz="4" w:space="0" w:color="auto"/>
            </w:tcBorders>
          </w:tcPr>
          <w:p w14:paraId="1FF81AA5" w14:textId="77777777" w:rsidR="00A1745D" w:rsidRDefault="00A1745D" w:rsidP="00A1745D">
            <w:pPr>
              <w:jc w:val="center"/>
              <w:rPr>
                <w:rFonts w:cs="Arial"/>
                <w:b/>
                <w:sz w:val="20"/>
              </w:rPr>
            </w:pPr>
          </w:p>
          <w:p w14:paraId="0C22E411" w14:textId="77777777" w:rsidR="00A1745D" w:rsidRDefault="00A1745D" w:rsidP="00A1745D">
            <w:pPr>
              <w:jc w:val="center"/>
              <w:rPr>
                <w:rFonts w:cs="Arial"/>
                <w:b/>
                <w:sz w:val="20"/>
              </w:rPr>
            </w:pPr>
            <w:r w:rsidRPr="009F3A34">
              <w:rPr>
                <w:rFonts w:cs="Arial"/>
                <w:b/>
                <w:sz w:val="20"/>
              </w:rPr>
              <w:t>D -</w:t>
            </w:r>
            <w:r>
              <w:rPr>
                <w:rFonts w:cs="Arial"/>
                <w:b/>
                <w:sz w:val="20"/>
              </w:rPr>
              <w:t xml:space="preserve"> Documentary </w:t>
            </w:r>
            <w:r w:rsidRPr="009F3A34">
              <w:rPr>
                <w:rFonts w:cs="Arial"/>
                <w:b/>
                <w:sz w:val="20"/>
              </w:rPr>
              <w:t>Evidence</w:t>
            </w:r>
          </w:p>
          <w:p w14:paraId="4C9A9B62" w14:textId="77777777" w:rsidR="00A1745D" w:rsidRPr="009F3A34" w:rsidRDefault="00A1745D" w:rsidP="00A1745D">
            <w:pPr>
              <w:pStyle w:val="Heading6"/>
              <w:rPr>
                <w:rFonts w:cs="Arial"/>
                <w:b/>
                <w:sz w:val="20"/>
              </w:rPr>
            </w:pPr>
          </w:p>
        </w:tc>
      </w:tr>
    </w:tbl>
    <w:p w14:paraId="303586E8" w14:textId="77777777" w:rsidR="003D4C9C" w:rsidRDefault="003D4C9C" w:rsidP="003D4C9C">
      <w:pPr>
        <w:jc w:val="both"/>
        <w:rPr>
          <w:rFonts w:cs="Arial"/>
          <w:sz w:val="22"/>
          <w:szCs w:val="18"/>
        </w:rPr>
      </w:pPr>
    </w:p>
    <w:p w14:paraId="10854861" w14:textId="77777777" w:rsidR="000C3E63" w:rsidRDefault="000C3E63" w:rsidP="003D4C9C">
      <w:pPr>
        <w:jc w:val="both"/>
        <w:rPr>
          <w:sz w:val="22"/>
        </w:rPr>
      </w:pPr>
    </w:p>
    <w:p w14:paraId="64365966" w14:textId="77777777" w:rsidR="000C3E63" w:rsidRDefault="000C3E63" w:rsidP="00B7457E">
      <w:pPr>
        <w:tabs>
          <w:tab w:val="left" w:pos="5812"/>
        </w:tabs>
        <w:rPr>
          <w:sz w:val="22"/>
        </w:rPr>
      </w:pPr>
    </w:p>
    <w:sectPr w:rsidR="000C3E63" w:rsidSect="00A90685">
      <w:headerReference w:type="default" r:id="rId8"/>
      <w:pgSz w:w="11907" w:h="16840" w:code="9"/>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1F8D" w14:textId="77777777" w:rsidR="00B40210" w:rsidRDefault="00B40210">
      <w:r>
        <w:separator/>
      </w:r>
    </w:p>
  </w:endnote>
  <w:endnote w:type="continuationSeparator" w:id="0">
    <w:p w14:paraId="3FBBEA07" w14:textId="77777777" w:rsidR="00B40210" w:rsidRDefault="00B4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85AF" w14:textId="77777777" w:rsidR="00B40210" w:rsidRDefault="00B40210">
      <w:r>
        <w:separator/>
      </w:r>
    </w:p>
  </w:footnote>
  <w:footnote w:type="continuationSeparator" w:id="0">
    <w:p w14:paraId="6EBDDC8E" w14:textId="77777777" w:rsidR="00B40210" w:rsidRDefault="00B4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A2F6" w14:textId="7F999FBB" w:rsidR="00A90685" w:rsidRPr="00A90685" w:rsidRDefault="00A90685" w:rsidP="00A90685">
    <w:pPr>
      <w:pStyle w:val="Header"/>
      <w:rPr>
        <w:b/>
        <w:bCs/>
        <w:sz w:val="22"/>
        <w:szCs w:val="22"/>
      </w:rPr>
    </w:pPr>
    <w:r w:rsidRPr="00A90685">
      <w:rPr>
        <w:b/>
        <w:bCs/>
        <w:noProof/>
        <w:sz w:val="22"/>
        <w:szCs w:val="22"/>
        <w:lang w:eastAsia="en-GB"/>
      </w:rPr>
      <w:drawing>
        <wp:anchor distT="0" distB="0" distL="114300" distR="114300" simplePos="0" relativeHeight="251659776" behindDoc="0" locked="1" layoutInCell="1" allowOverlap="1" wp14:anchorId="21DB708A" wp14:editId="7A79284F">
          <wp:simplePos x="0" y="0"/>
          <wp:positionH relativeFrom="margin">
            <wp:posOffset>4927600</wp:posOffset>
          </wp:positionH>
          <wp:positionV relativeFrom="margin">
            <wp:posOffset>-288290</wp:posOffset>
          </wp:positionV>
          <wp:extent cx="1440180" cy="4756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685">
      <w:rPr>
        <w:b/>
        <w:bCs/>
        <w:sz w:val="22"/>
        <w:szCs w:val="22"/>
      </w:rPr>
      <w:t>*This template is to be used for grades NCC-I1 up to NCC-K2 inclusively</w:t>
    </w:r>
  </w:p>
  <w:p w14:paraId="5DF18E3E" w14:textId="4F2920BC" w:rsidR="001B18A7" w:rsidRDefault="00781B5C">
    <w:pPr>
      <w:pStyle w:val="Header"/>
    </w:pPr>
    <w:r>
      <w:rPr>
        <w:noProof/>
        <w:lang w:eastAsia="en-GB"/>
      </w:rPr>
      <w:drawing>
        <wp:anchor distT="0" distB="0" distL="114300" distR="114300" simplePos="0" relativeHeight="251657728" behindDoc="0" locked="1" layoutInCell="1" allowOverlap="1" wp14:anchorId="71BE48D3" wp14:editId="73BA5A5A">
          <wp:simplePos x="0" y="0"/>
          <wp:positionH relativeFrom="margin">
            <wp:posOffset>4927600</wp:posOffset>
          </wp:positionH>
          <wp:positionV relativeFrom="margin">
            <wp:posOffset>-288290</wp:posOffset>
          </wp:positionV>
          <wp:extent cx="1440180" cy="4756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856CE"/>
    <w:multiLevelType w:val="hybridMultilevel"/>
    <w:tmpl w:val="917E0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744A6C"/>
    <w:multiLevelType w:val="hybridMultilevel"/>
    <w:tmpl w:val="44A6F2D2"/>
    <w:lvl w:ilvl="0" w:tplc="F4B0AC3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337E94"/>
    <w:multiLevelType w:val="hybridMultilevel"/>
    <w:tmpl w:val="336E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7"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6D2FC5"/>
    <w:multiLevelType w:val="hybridMultilevel"/>
    <w:tmpl w:val="9684B50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B112BA"/>
    <w:multiLevelType w:val="hybridMultilevel"/>
    <w:tmpl w:val="BDB2FDA4"/>
    <w:lvl w:ilvl="0" w:tplc="A86494BE">
      <w:start w:val="1"/>
      <w:numFmt w:val="decimal"/>
      <w:lvlText w:val="%1."/>
      <w:lvlJc w:val="left"/>
      <w:pPr>
        <w:tabs>
          <w:tab w:val="num" w:pos="720"/>
        </w:tabs>
        <w:ind w:left="720" w:hanging="360"/>
      </w:pPr>
      <w:rPr>
        <w:rFonts w:hint="default"/>
        <w:b w:val="0"/>
        <w:i w:val="0"/>
      </w:rPr>
    </w:lvl>
    <w:lvl w:ilvl="1" w:tplc="0809000F">
      <w:start w:val="1"/>
      <w:numFmt w:val="decimal"/>
      <w:lvlText w:val="%2."/>
      <w:lvlJc w:val="left"/>
      <w:pPr>
        <w:tabs>
          <w:tab w:val="num" w:pos="1440"/>
        </w:tabs>
        <w:ind w:left="1440" w:hanging="360"/>
      </w:pPr>
      <w:rPr>
        <w:rFonts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5F6408"/>
    <w:multiLevelType w:val="hybridMultilevel"/>
    <w:tmpl w:val="0ADA91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5"/>
  </w:num>
  <w:num w:numId="4">
    <w:abstractNumId w:val="1"/>
  </w:num>
  <w:num w:numId="5">
    <w:abstractNumId w:val="18"/>
  </w:num>
  <w:num w:numId="6">
    <w:abstractNumId w:val="37"/>
  </w:num>
  <w:num w:numId="7">
    <w:abstractNumId w:val="28"/>
  </w:num>
  <w:num w:numId="8">
    <w:abstractNumId w:val="17"/>
  </w:num>
  <w:num w:numId="9">
    <w:abstractNumId w:val="19"/>
  </w:num>
  <w:num w:numId="10">
    <w:abstractNumId w:val="3"/>
  </w:num>
  <w:num w:numId="11">
    <w:abstractNumId w:val="6"/>
  </w:num>
  <w:num w:numId="12">
    <w:abstractNumId w:val="24"/>
  </w:num>
  <w:num w:numId="13">
    <w:abstractNumId w:val="32"/>
  </w:num>
  <w:num w:numId="14">
    <w:abstractNumId w:val="12"/>
  </w:num>
  <w:num w:numId="15">
    <w:abstractNumId w:val="14"/>
  </w:num>
  <w:num w:numId="16">
    <w:abstractNumId w:val="13"/>
  </w:num>
  <w:num w:numId="17">
    <w:abstractNumId w:val="7"/>
  </w:num>
  <w:num w:numId="18">
    <w:abstractNumId w:val="20"/>
  </w:num>
  <w:num w:numId="19">
    <w:abstractNumId w:val="26"/>
  </w:num>
  <w:num w:numId="20">
    <w:abstractNumId w:val="16"/>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0"/>
  </w:num>
  <w:num w:numId="25">
    <w:abstractNumId w:val="22"/>
  </w:num>
  <w:num w:numId="26">
    <w:abstractNumId w:val="23"/>
  </w:num>
  <w:num w:numId="27">
    <w:abstractNumId w:val="4"/>
  </w:num>
  <w:num w:numId="28">
    <w:abstractNumId w:val="15"/>
  </w:num>
  <w:num w:numId="29">
    <w:abstractNumId w:val="33"/>
  </w:num>
  <w:num w:numId="30">
    <w:abstractNumId w:val="38"/>
  </w:num>
  <w:num w:numId="31">
    <w:abstractNumId w:val="9"/>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lvlOverride w:ilvl="2"/>
    <w:lvlOverride w:ilvl="3"/>
    <w:lvlOverride w:ilvl="4"/>
    <w:lvlOverride w:ilvl="5"/>
    <w:lvlOverride w:ilvl="6"/>
    <w:lvlOverride w:ilvl="7"/>
    <w:lvlOverride w:ilvl="8"/>
  </w:num>
  <w:num w:numId="34">
    <w:abstractNumId w:val="10"/>
  </w:num>
  <w:num w:numId="35">
    <w:abstractNumId w:val="35"/>
  </w:num>
  <w:num w:numId="36">
    <w:abstractNumId w:val="27"/>
  </w:num>
  <w:num w:numId="37">
    <w:abstractNumId w:val="2"/>
  </w:num>
  <w:num w:numId="38">
    <w:abstractNumId w:val="8"/>
  </w:num>
  <w:num w:numId="39">
    <w:abstractNumId w:val="5"/>
  </w:num>
  <w:num w:numId="40">
    <w:abstractNumId w:val="31"/>
  </w:num>
  <w:num w:numId="41">
    <w:abstractNumId w:val="1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24968"/>
    <w:rsid w:val="00031236"/>
    <w:rsid w:val="0005557D"/>
    <w:rsid w:val="00094409"/>
    <w:rsid w:val="000A1DB7"/>
    <w:rsid w:val="000C3E63"/>
    <w:rsid w:val="000C5D5F"/>
    <w:rsid w:val="000D753B"/>
    <w:rsid w:val="000E3BDE"/>
    <w:rsid w:val="001335B4"/>
    <w:rsid w:val="0014111E"/>
    <w:rsid w:val="0018197D"/>
    <w:rsid w:val="00182528"/>
    <w:rsid w:val="00192704"/>
    <w:rsid w:val="0019485F"/>
    <w:rsid w:val="001948D4"/>
    <w:rsid w:val="001A44F5"/>
    <w:rsid w:val="001A7A43"/>
    <w:rsid w:val="001B18A7"/>
    <w:rsid w:val="001B4567"/>
    <w:rsid w:val="001C1632"/>
    <w:rsid w:val="001C2479"/>
    <w:rsid w:val="001C2B5C"/>
    <w:rsid w:val="001C4846"/>
    <w:rsid w:val="001E279B"/>
    <w:rsid w:val="001F11F0"/>
    <w:rsid w:val="001F6AAB"/>
    <w:rsid w:val="001F74F7"/>
    <w:rsid w:val="00207DB0"/>
    <w:rsid w:val="00216F97"/>
    <w:rsid w:val="00224E82"/>
    <w:rsid w:val="002412CF"/>
    <w:rsid w:val="002434C0"/>
    <w:rsid w:val="00280009"/>
    <w:rsid w:val="002D485D"/>
    <w:rsid w:val="002D75D2"/>
    <w:rsid w:val="002E2F45"/>
    <w:rsid w:val="002F346D"/>
    <w:rsid w:val="00305AE3"/>
    <w:rsid w:val="00344B24"/>
    <w:rsid w:val="003547CA"/>
    <w:rsid w:val="00370B4B"/>
    <w:rsid w:val="00374905"/>
    <w:rsid w:val="003754C0"/>
    <w:rsid w:val="003845DE"/>
    <w:rsid w:val="0038573F"/>
    <w:rsid w:val="00390BDA"/>
    <w:rsid w:val="0039668D"/>
    <w:rsid w:val="003B6432"/>
    <w:rsid w:val="003C7CE4"/>
    <w:rsid w:val="003D4C9C"/>
    <w:rsid w:val="004144B0"/>
    <w:rsid w:val="00422875"/>
    <w:rsid w:val="00423BB3"/>
    <w:rsid w:val="00426767"/>
    <w:rsid w:val="00432697"/>
    <w:rsid w:val="00436DCC"/>
    <w:rsid w:val="00444AF2"/>
    <w:rsid w:val="004510AE"/>
    <w:rsid w:val="00460A66"/>
    <w:rsid w:val="00462275"/>
    <w:rsid w:val="00473C99"/>
    <w:rsid w:val="00480FFF"/>
    <w:rsid w:val="004A11FD"/>
    <w:rsid w:val="004C568C"/>
    <w:rsid w:val="004C70E2"/>
    <w:rsid w:val="004C765B"/>
    <w:rsid w:val="004D56CD"/>
    <w:rsid w:val="004D5FE6"/>
    <w:rsid w:val="004E334C"/>
    <w:rsid w:val="004E602F"/>
    <w:rsid w:val="004F48B1"/>
    <w:rsid w:val="00505BB7"/>
    <w:rsid w:val="00512E64"/>
    <w:rsid w:val="005332CD"/>
    <w:rsid w:val="0054280F"/>
    <w:rsid w:val="00543316"/>
    <w:rsid w:val="00546A97"/>
    <w:rsid w:val="005762CA"/>
    <w:rsid w:val="00592C90"/>
    <w:rsid w:val="00594158"/>
    <w:rsid w:val="005A4CFF"/>
    <w:rsid w:val="005B2504"/>
    <w:rsid w:val="005B32D0"/>
    <w:rsid w:val="005C4AFA"/>
    <w:rsid w:val="005D7012"/>
    <w:rsid w:val="005D711E"/>
    <w:rsid w:val="005F5679"/>
    <w:rsid w:val="006036B5"/>
    <w:rsid w:val="00606410"/>
    <w:rsid w:val="00614B6F"/>
    <w:rsid w:val="006273DE"/>
    <w:rsid w:val="0064676D"/>
    <w:rsid w:val="00657897"/>
    <w:rsid w:val="00657B14"/>
    <w:rsid w:val="006604B6"/>
    <w:rsid w:val="0066618A"/>
    <w:rsid w:val="00667991"/>
    <w:rsid w:val="00690FDB"/>
    <w:rsid w:val="00694A4B"/>
    <w:rsid w:val="006A33F5"/>
    <w:rsid w:val="006A395D"/>
    <w:rsid w:val="006B1AC0"/>
    <w:rsid w:val="006E7A18"/>
    <w:rsid w:val="006F5F35"/>
    <w:rsid w:val="007149ED"/>
    <w:rsid w:val="00715E89"/>
    <w:rsid w:val="007300D3"/>
    <w:rsid w:val="00733AD9"/>
    <w:rsid w:val="00745F72"/>
    <w:rsid w:val="00747151"/>
    <w:rsid w:val="00754CF3"/>
    <w:rsid w:val="00754D73"/>
    <w:rsid w:val="0075682F"/>
    <w:rsid w:val="0077003B"/>
    <w:rsid w:val="00774258"/>
    <w:rsid w:val="00781B5C"/>
    <w:rsid w:val="007A6EC4"/>
    <w:rsid w:val="007C04F1"/>
    <w:rsid w:val="007C23F2"/>
    <w:rsid w:val="007F24A9"/>
    <w:rsid w:val="008059BA"/>
    <w:rsid w:val="00826B72"/>
    <w:rsid w:val="0085076A"/>
    <w:rsid w:val="00856D96"/>
    <w:rsid w:val="00856DFB"/>
    <w:rsid w:val="008578EF"/>
    <w:rsid w:val="00860D38"/>
    <w:rsid w:val="00864B2E"/>
    <w:rsid w:val="00874B56"/>
    <w:rsid w:val="008C35DD"/>
    <w:rsid w:val="008E0E61"/>
    <w:rsid w:val="008E42C9"/>
    <w:rsid w:val="00913004"/>
    <w:rsid w:val="009159CF"/>
    <w:rsid w:val="00924A2D"/>
    <w:rsid w:val="0096704D"/>
    <w:rsid w:val="00977016"/>
    <w:rsid w:val="009837CB"/>
    <w:rsid w:val="009971ED"/>
    <w:rsid w:val="009A2552"/>
    <w:rsid w:val="009A2AD3"/>
    <w:rsid w:val="009B28B9"/>
    <w:rsid w:val="009B50BC"/>
    <w:rsid w:val="009C698C"/>
    <w:rsid w:val="009D4420"/>
    <w:rsid w:val="009D7D40"/>
    <w:rsid w:val="009E71B4"/>
    <w:rsid w:val="009F57B9"/>
    <w:rsid w:val="00A1745D"/>
    <w:rsid w:val="00A20604"/>
    <w:rsid w:val="00A224A0"/>
    <w:rsid w:val="00A814D4"/>
    <w:rsid w:val="00A82B1B"/>
    <w:rsid w:val="00A87F09"/>
    <w:rsid w:val="00A90685"/>
    <w:rsid w:val="00AA024D"/>
    <w:rsid w:val="00AB7939"/>
    <w:rsid w:val="00AC1DFA"/>
    <w:rsid w:val="00AC358D"/>
    <w:rsid w:val="00AD0465"/>
    <w:rsid w:val="00AD516B"/>
    <w:rsid w:val="00B030E6"/>
    <w:rsid w:val="00B10576"/>
    <w:rsid w:val="00B32C0C"/>
    <w:rsid w:val="00B40210"/>
    <w:rsid w:val="00B53397"/>
    <w:rsid w:val="00B624D8"/>
    <w:rsid w:val="00B7457E"/>
    <w:rsid w:val="00B75138"/>
    <w:rsid w:val="00B91128"/>
    <w:rsid w:val="00B92C08"/>
    <w:rsid w:val="00BA1331"/>
    <w:rsid w:val="00BB1C45"/>
    <w:rsid w:val="00BB4D16"/>
    <w:rsid w:val="00BB53EC"/>
    <w:rsid w:val="00BC64F1"/>
    <w:rsid w:val="00BD594C"/>
    <w:rsid w:val="00BE2CB1"/>
    <w:rsid w:val="00BE486E"/>
    <w:rsid w:val="00BE6ACF"/>
    <w:rsid w:val="00C00640"/>
    <w:rsid w:val="00C13D65"/>
    <w:rsid w:val="00C14502"/>
    <w:rsid w:val="00C171D4"/>
    <w:rsid w:val="00C31F51"/>
    <w:rsid w:val="00C61989"/>
    <w:rsid w:val="00C67B0E"/>
    <w:rsid w:val="00CB0B6C"/>
    <w:rsid w:val="00CB4391"/>
    <w:rsid w:val="00CB4F30"/>
    <w:rsid w:val="00CC10BE"/>
    <w:rsid w:val="00CD057B"/>
    <w:rsid w:val="00CE0BB7"/>
    <w:rsid w:val="00CE386A"/>
    <w:rsid w:val="00CF37DA"/>
    <w:rsid w:val="00CF398D"/>
    <w:rsid w:val="00CF7EDD"/>
    <w:rsid w:val="00D05388"/>
    <w:rsid w:val="00D12A39"/>
    <w:rsid w:val="00D16823"/>
    <w:rsid w:val="00D17DD7"/>
    <w:rsid w:val="00D20B1E"/>
    <w:rsid w:val="00D23D49"/>
    <w:rsid w:val="00D25F44"/>
    <w:rsid w:val="00D26360"/>
    <w:rsid w:val="00D50B7B"/>
    <w:rsid w:val="00D52386"/>
    <w:rsid w:val="00D65019"/>
    <w:rsid w:val="00D71E49"/>
    <w:rsid w:val="00D8179E"/>
    <w:rsid w:val="00DC1490"/>
    <w:rsid w:val="00DC5781"/>
    <w:rsid w:val="00DC5FE1"/>
    <w:rsid w:val="00DD14BE"/>
    <w:rsid w:val="00DD2B16"/>
    <w:rsid w:val="00DD52EA"/>
    <w:rsid w:val="00DE1DEB"/>
    <w:rsid w:val="00DE6334"/>
    <w:rsid w:val="00DE6B18"/>
    <w:rsid w:val="00DF41E4"/>
    <w:rsid w:val="00E02C07"/>
    <w:rsid w:val="00E52108"/>
    <w:rsid w:val="00E6172A"/>
    <w:rsid w:val="00E620CA"/>
    <w:rsid w:val="00E66CC3"/>
    <w:rsid w:val="00E738E6"/>
    <w:rsid w:val="00E77416"/>
    <w:rsid w:val="00E93B29"/>
    <w:rsid w:val="00E94DB1"/>
    <w:rsid w:val="00EA6CE3"/>
    <w:rsid w:val="00EF11DB"/>
    <w:rsid w:val="00F012D0"/>
    <w:rsid w:val="00F1477D"/>
    <w:rsid w:val="00F22372"/>
    <w:rsid w:val="00F243A2"/>
    <w:rsid w:val="00F24520"/>
    <w:rsid w:val="00F26B00"/>
    <w:rsid w:val="00F31B3A"/>
    <w:rsid w:val="00F3232E"/>
    <w:rsid w:val="00F524F4"/>
    <w:rsid w:val="00F539A5"/>
    <w:rsid w:val="00F652D0"/>
    <w:rsid w:val="00F93BAE"/>
    <w:rsid w:val="00F9783B"/>
    <w:rsid w:val="00FE4227"/>
    <w:rsid w:val="00FF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7D93A2D"/>
  <w15:chartTrackingRefBased/>
  <w15:docId w15:val="{83726095-2D49-44D3-8705-519F2925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character" w:customStyle="1" w:styleId="Heading1Char">
    <w:name w:val="Heading 1 Char"/>
    <w:link w:val="Heading1"/>
    <w:rsid w:val="00426767"/>
    <w:rPr>
      <w:rFonts w:ascii="Arial" w:eastAsia="Arial Unicode MS" w:hAnsi="Arial"/>
      <w:b/>
      <w:bCs/>
      <w:sz w:val="32"/>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88626">
      <w:bodyDiv w:val="1"/>
      <w:marLeft w:val="0"/>
      <w:marRight w:val="0"/>
      <w:marTop w:val="0"/>
      <w:marBottom w:val="0"/>
      <w:divBdr>
        <w:top w:val="none" w:sz="0" w:space="0" w:color="auto"/>
        <w:left w:val="none" w:sz="0" w:space="0" w:color="auto"/>
        <w:bottom w:val="none" w:sz="0" w:space="0" w:color="auto"/>
        <w:right w:val="none" w:sz="0" w:space="0" w:color="auto"/>
      </w:divBdr>
    </w:div>
    <w:div w:id="1462727328">
      <w:bodyDiv w:val="1"/>
      <w:marLeft w:val="0"/>
      <w:marRight w:val="0"/>
      <w:marTop w:val="0"/>
      <w:marBottom w:val="0"/>
      <w:divBdr>
        <w:top w:val="none" w:sz="0" w:space="0" w:color="auto"/>
        <w:left w:val="none" w:sz="0" w:space="0" w:color="auto"/>
        <w:bottom w:val="none" w:sz="0" w:space="0" w:color="auto"/>
        <w:right w:val="none" w:sz="0" w:space="0" w:color="auto"/>
      </w:divBdr>
    </w:div>
    <w:div w:id="15862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28647-0556-4389-8494-B9BEA709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Stacey Robinson</cp:lastModifiedBy>
  <cp:revision>2</cp:revision>
  <cp:lastPrinted>2016-12-20T13:27:00Z</cp:lastPrinted>
  <dcterms:created xsi:type="dcterms:W3CDTF">2024-11-06T11:32:00Z</dcterms:created>
  <dcterms:modified xsi:type="dcterms:W3CDTF">2024-11-06T11:32:00Z</dcterms:modified>
</cp:coreProperties>
</file>